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C" w:rsidRPr="00C96DAC" w:rsidRDefault="00C96DAC" w:rsidP="00C96DAC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6DAC">
        <w:rPr>
          <w:rFonts w:ascii="Times New Roman" w:eastAsia="Times New Roman" w:hAnsi="Times New Roman" w:cs="Times New Roman"/>
          <w:lang w:eastAsia="ar-SA"/>
        </w:rPr>
        <w:t>Код пробы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(ЕИАС)_____________________________________________________________________________</w:t>
      </w:r>
    </w:p>
    <w:p w:rsidR="00C96DAC" w:rsidRPr="00C96DAC" w:rsidRDefault="00C96DAC" w:rsidP="00C96DAC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005012" w:rsidRPr="0082545D" w:rsidRDefault="009D4E75" w:rsidP="0000501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Ф01-ПП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005012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Юридический адрес: 426033, г. Ижевск, ул. Кирова, 46, тел. (3412) 43-23-11,  факс. 43-34-96,</w:t>
      </w:r>
    </w:p>
    <w:p w:rsidR="00005012" w:rsidRPr="00715E24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005012" w:rsidRPr="002F272F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005012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воды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05012" w:rsidRPr="00432795" w:rsidRDefault="00005012" w:rsidP="0000501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F74B99">
        <w:rPr>
          <w:rFonts w:ascii="Times New Roman" w:eastAsia="Times New Roman" w:hAnsi="Times New Roman" w:cs="Times New Roman"/>
          <w:lang w:eastAsia="ar-SA"/>
        </w:rPr>
        <w:t>от  «</w:t>
      </w:r>
      <w:r w:rsidR="00432795">
        <w:rPr>
          <w:rFonts w:ascii="Times New Roman" w:eastAsia="Times New Roman" w:hAnsi="Times New Roman" w:cs="Times New Roman"/>
          <w:lang w:eastAsia="ar-SA"/>
        </w:rPr>
        <w:t>03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03 </w:t>
      </w:r>
      <w:r w:rsidRPr="00F74B99">
        <w:rPr>
          <w:rFonts w:ascii="Times New Roman" w:eastAsia="Times New Roman" w:hAnsi="Times New Roman" w:cs="Times New Roman"/>
          <w:lang w:eastAsia="ar-SA"/>
        </w:rPr>
        <w:t>20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23 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г.                              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  №</w:t>
      </w:r>
      <w:r w:rsidR="00BC4C21" w:rsidRPr="00F74B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432795">
        <w:rPr>
          <w:rFonts w:ascii="Times New Roman" w:eastAsia="Times New Roman" w:hAnsi="Times New Roman" w:cs="Times New Roman"/>
          <w:u w:val="single"/>
          <w:lang w:eastAsia="ar-SA"/>
        </w:rPr>
        <w:t>123</w:t>
      </w:r>
    </w:p>
    <w:p w:rsidR="00005012" w:rsidRDefault="00005012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A072E" w:rsidRPr="0082545D" w:rsidRDefault="005A072E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177" w:type="pct"/>
        <w:tblLayout w:type="fixed"/>
        <w:tblLook w:val="04A0" w:firstRow="1" w:lastRow="0" w:firstColumn="1" w:lastColumn="0" w:noHBand="0" w:noVBand="1"/>
      </w:tblPr>
      <w:tblGrid>
        <w:gridCol w:w="536"/>
        <w:gridCol w:w="2131"/>
        <w:gridCol w:w="2546"/>
        <w:gridCol w:w="435"/>
        <w:gridCol w:w="1267"/>
        <w:gridCol w:w="1995"/>
        <w:gridCol w:w="1405"/>
      </w:tblGrid>
      <w:tr w:rsidR="00005012" w:rsidTr="002F1C3B">
        <w:tc>
          <w:tcPr>
            <w:tcW w:w="5000" w:type="pct"/>
            <w:gridSpan w:val="7"/>
          </w:tcPr>
          <w:p w:rsidR="00005012" w:rsidRPr="00354496" w:rsidRDefault="00005012" w:rsidP="00D108C6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A127E6" w:rsidTr="002F1C3B">
        <w:trPr>
          <w:trHeight w:val="615"/>
        </w:trPr>
        <w:tc>
          <w:tcPr>
            <w:tcW w:w="1293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005012" w:rsidRDefault="00E06420" w:rsidP="003E276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по Удмуртской Республике</w:t>
            </w:r>
          </w:p>
          <w:p w:rsidR="00354496" w:rsidRPr="00354496" w:rsidRDefault="00354496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2F1C3B">
        <w:tc>
          <w:tcPr>
            <w:tcW w:w="1293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005012" w:rsidRPr="00354496" w:rsidRDefault="00432795" w:rsidP="00E06420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УР, г. Ижевск, ул. </w:t>
            </w:r>
            <w:r w:rsidR="00E0642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Ленина, 106</w:t>
            </w:r>
          </w:p>
        </w:tc>
      </w:tr>
      <w:tr w:rsidR="00A127E6" w:rsidTr="002F1C3B">
        <w:tc>
          <w:tcPr>
            <w:tcW w:w="1293" w:type="pct"/>
            <w:gridSpan w:val="2"/>
          </w:tcPr>
          <w:p w:rsidR="00C96DAC" w:rsidRPr="00354496" w:rsidRDefault="00C96DAC" w:rsidP="00C96DAC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354496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005012" w:rsidRPr="00C96DAC" w:rsidRDefault="00C96DAC" w:rsidP="00C96D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3707" w:type="pct"/>
            <w:gridSpan w:val="5"/>
          </w:tcPr>
          <w:p w:rsidR="00005012" w:rsidRPr="00354496" w:rsidRDefault="0000501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2F1C3B">
        <w:tc>
          <w:tcPr>
            <w:tcW w:w="1293" w:type="pct"/>
            <w:gridSpan w:val="2"/>
          </w:tcPr>
          <w:p w:rsidR="00005012" w:rsidRPr="00354496" w:rsidRDefault="00C96DAC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3707" w:type="pct"/>
            <w:gridSpan w:val="5"/>
          </w:tcPr>
          <w:p w:rsidR="00005012" w:rsidRPr="00354496" w:rsidRDefault="00E06420" w:rsidP="003C7A0B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1835064045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22-23-11</w:t>
            </w:r>
          </w:p>
        </w:tc>
      </w:tr>
      <w:tr w:rsidR="00005012" w:rsidTr="002F1C3B">
        <w:trPr>
          <w:trHeight w:val="237"/>
        </w:trPr>
        <w:tc>
          <w:tcPr>
            <w:tcW w:w="5000" w:type="pct"/>
            <w:gridSpan w:val="7"/>
          </w:tcPr>
          <w:p w:rsidR="00005012" w:rsidRPr="00354496" w:rsidRDefault="00005012" w:rsidP="00FB4E4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нужное)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</w:t>
            </w:r>
            <w:r w:rsidR="003D1F1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D1F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ж/д транспорт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A127E6" w:rsidTr="002F1C3B">
        <w:trPr>
          <w:trHeight w:val="3062"/>
        </w:trPr>
        <w:tc>
          <w:tcPr>
            <w:tcW w:w="1293" w:type="pct"/>
            <w:gridSpan w:val="2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005012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C96DAC" w:rsidRPr="00C96DAC" w:rsidRDefault="00005012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мероприятия: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7A0B" w:rsidRPr="003C7A0B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A3496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плановая проверка 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внеплановая проверка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>(выездная проверка, выборочный контроль, инспекционный визит)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9C6C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СГМ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>
              <w:rPr>
                <w:rFonts w:ascii="Times New Roman" w:eastAsia="Times New Roman" w:hAnsi="Times New Roman" w:cs="Times New Roman"/>
                <w:i/>
                <w:lang w:eastAsia="ru-RU"/>
              </w:rPr>
              <w:t>профилактический визит;</w:t>
            </w:r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контрольно-надзорные мероприятия без взаимодействия:</w:t>
            </w:r>
          </w:p>
          <w:p w:rsidR="00C96DAC" w:rsidRDefault="00360023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выездное обследование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расследование инфекционных заболеваний: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. контактные,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целью;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массовые мероприятия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санитарный контроль на транспорте, пунктах санитарного контроля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качества;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Обеспечение санитарно-гигиенических экспертиз: </w:t>
            </w:r>
          </w:p>
          <w:p w:rsidR="00005012" w:rsidRP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лицензирование деятельности, оценка жилищных условий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84DA4" w:rsidRPr="00C96DAC" w:rsidRDefault="00884DA4" w:rsidP="00635D4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иное:</w:t>
            </w:r>
          </w:p>
        </w:tc>
      </w:tr>
      <w:tr w:rsidR="00A127E6" w:rsidTr="002F1C3B">
        <w:trPr>
          <w:trHeight w:val="552"/>
        </w:trPr>
        <w:tc>
          <w:tcPr>
            <w:tcW w:w="1293" w:type="pct"/>
            <w:gridSpan w:val="2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005012" w:rsidRPr="00C96DAC" w:rsidRDefault="00005012" w:rsidP="00E0642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Мониторинг: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ГО и ЧС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06420"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слежение за циркуляцией возбудителей инфекционных заболеваний</w:t>
            </w:r>
            <w:r w:rsidR="00E74455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DA4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</w:t>
            </w:r>
            <w:r w:rsidR="00884DA4" w:rsidRPr="00C96DA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127E6" w:rsidTr="002F1C3B">
        <w:trPr>
          <w:trHeight w:val="274"/>
        </w:trPr>
        <w:tc>
          <w:tcPr>
            <w:tcW w:w="1293" w:type="pct"/>
            <w:gridSpan w:val="2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BC4C21" w:rsidRPr="00C96DAC" w:rsidRDefault="00005012" w:rsidP="00BC4C21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контроль,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C96DAC">
              <w:rPr>
                <w:rFonts w:ascii="Times New Roman" w:eastAsia="Times New Roman" w:hAnsi="Times New Roman" w:cs="Times New Roman"/>
                <w:lang w:eastAsia="ar-SA"/>
              </w:rPr>
              <w:t>аявка на проведение испытаний от физических лиц,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</w:p>
          <w:p w:rsidR="00005012" w:rsidRPr="00C96DAC" w:rsidRDefault="00432795" w:rsidP="00BC4C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005012" w:rsidTr="002F1C3B">
        <w:tc>
          <w:tcPr>
            <w:tcW w:w="5000" w:type="pct"/>
            <w:gridSpan w:val="7"/>
          </w:tcPr>
          <w:p w:rsidR="003E2762" w:rsidRPr="00354496" w:rsidRDefault="00005012" w:rsidP="005A072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005012" w:rsidTr="002F1C3B">
        <w:trPr>
          <w:trHeight w:val="574"/>
        </w:trPr>
        <w:tc>
          <w:tcPr>
            <w:tcW w:w="5000" w:type="pct"/>
            <w:gridSpan w:val="7"/>
          </w:tcPr>
          <w:p w:rsidR="00005012" w:rsidRPr="00354496" w:rsidRDefault="00E06420" w:rsidP="00D108C6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005012" w:rsidRPr="0035449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 w:rsidR="00005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</w:t>
            </w:r>
            <w:r w:rsidR="00C5247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1236  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дата </w:t>
            </w:r>
            <w:r w:rsidR="00C5247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01.02.2023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</w:t>
            </w:r>
            <w:r w:rsid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срок по предписанию____</w:t>
            </w:r>
            <w:r w:rsidR="006D0273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</w:t>
            </w:r>
            <w:r w:rsidR="00005012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_______                                         </w:t>
            </w:r>
          </w:p>
          <w:p w:rsidR="00005012" w:rsidRPr="00833769" w:rsidRDefault="00005012" w:rsidP="00635D4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005012" w:rsidTr="002F1C3B">
        <w:trPr>
          <w:trHeight w:val="276"/>
        </w:trPr>
        <w:tc>
          <w:tcPr>
            <w:tcW w:w="5000" w:type="pct"/>
            <w:gridSpan w:val="7"/>
          </w:tcPr>
          <w:p w:rsidR="00005012" w:rsidRDefault="00005012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</w:t>
            </w:r>
            <w:r w:rsidRPr="0043279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32795" w:rsidRPr="004327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247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432795">
              <w:rPr>
                <w:rFonts w:ascii="Times New Roman" w:eastAsia="Times New Roman" w:hAnsi="Times New Roman" w:cs="Times New Roman"/>
                <w:lang w:eastAsia="ru-RU"/>
              </w:rPr>
              <w:t xml:space="preserve"> дата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5247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84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432795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>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</w:t>
            </w:r>
            <w:r w:rsidR="003E2762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3E2762" w:rsidTr="002F1C3B">
        <w:tc>
          <w:tcPr>
            <w:tcW w:w="5000" w:type="pct"/>
            <w:gridSpan w:val="7"/>
          </w:tcPr>
          <w:p w:rsidR="003E2762" w:rsidRDefault="003E2762" w:rsidP="003E276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 контроля: юридическое лицо, ИП, физическое лицо, у которого отбирались пробы*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216ED9" w:rsidTr="002F1C3B">
        <w:tc>
          <w:tcPr>
            <w:tcW w:w="1293" w:type="pct"/>
            <w:gridSpan w:val="2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07" w:type="pct"/>
            <w:gridSpan w:val="5"/>
          </w:tcPr>
          <w:p w:rsidR="00216ED9" w:rsidRPr="00432795" w:rsidRDefault="00C52474" w:rsidP="00D14DD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муниципального образования </w:t>
            </w: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района Удмуртской Республики» </w:t>
            </w:r>
          </w:p>
        </w:tc>
      </w:tr>
      <w:tr w:rsidR="00216ED9" w:rsidTr="002F1C3B">
        <w:tc>
          <w:tcPr>
            <w:tcW w:w="1293" w:type="pct"/>
            <w:gridSpan w:val="2"/>
          </w:tcPr>
          <w:p w:rsidR="00216ED9" w:rsidRPr="00354496" w:rsidRDefault="00216ED9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</w:t>
            </w:r>
          </w:p>
          <w:p w:rsidR="00216ED9" w:rsidRPr="00354496" w:rsidRDefault="00216ED9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07" w:type="pct"/>
            <w:gridSpan w:val="5"/>
          </w:tcPr>
          <w:p w:rsidR="00C52474" w:rsidRDefault="00C52474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 xml:space="preserve">427000, Удмуртская Республика, </w:t>
            </w:r>
            <w:proofErr w:type="spellStart"/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>Завьяловский</w:t>
            </w:r>
            <w:proofErr w:type="spellEnd"/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 xml:space="preserve"> р-н, с Завьялово, 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 xml:space="preserve"> Калинина, </w:t>
            </w:r>
          </w:p>
          <w:p w:rsidR="00216ED9" w:rsidRPr="00432795" w:rsidRDefault="00C52474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>д. 68</w:t>
            </w:r>
          </w:p>
        </w:tc>
      </w:tr>
      <w:tr w:rsidR="00216ED9" w:rsidTr="002F1C3B">
        <w:tc>
          <w:tcPr>
            <w:tcW w:w="1293" w:type="pct"/>
            <w:gridSpan w:val="2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707" w:type="pct"/>
            <w:gridSpan w:val="5"/>
          </w:tcPr>
          <w:p w:rsidR="00216ED9" w:rsidRPr="00432795" w:rsidRDefault="00C52474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>1841101626</w:t>
            </w:r>
          </w:p>
        </w:tc>
      </w:tr>
      <w:tr w:rsidR="009D4E75" w:rsidTr="002F1C3B">
        <w:tc>
          <w:tcPr>
            <w:tcW w:w="1293" w:type="pct"/>
            <w:gridSpan w:val="2"/>
          </w:tcPr>
          <w:p w:rsidR="009D4E75" w:rsidRPr="00354496" w:rsidRDefault="009D4E75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ОКВЭД</w:t>
            </w:r>
          </w:p>
        </w:tc>
        <w:tc>
          <w:tcPr>
            <w:tcW w:w="3707" w:type="pct"/>
            <w:gridSpan w:val="5"/>
          </w:tcPr>
          <w:p w:rsidR="009D4E75" w:rsidRPr="00432795" w:rsidRDefault="00C52474" w:rsidP="00C52474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 xml:space="preserve"> 84.11.3</w:t>
            </w:r>
          </w:p>
        </w:tc>
      </w:tr>
      <w:tr w:rsidR="009D4E75" w:rsidTr="002F1C3B">
        <w:tc>
          <w:tcPr>
            <w:tcW w:w="1293" w:type="pct"/>
            <w:gridSpan w:val="2"/>
          </w:tcPr>
          <w:p w:rsidR="009D4E75" w:rsidRDefault="009D4E75" w:rsidP="009D4E7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объекта</w:t>
            </w:r>
          </w:p>
        </w:tc>
        <w:tc>
          <w:tcPr>
            <w:tcW w:w="3707" w:type="pct"/>
            <w:gridSpan w:val="5"/>
          </w:tcPr>
          <w:p w:rsidR="009D4E75" w:rsidRPr="00432795" w:rsidRDefault="00C52474" w:rsidP="00C52474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C52474">
              <w:rPr>
                <w:rFonts w:ascii="Times New Roman" w:eastAsia="Times New Roman" w:hAnsi="Times New Roman" w:cs="Times New Roman"/>
                <w:lang w:eastAsia="ar-SA"/>
              </w:rPr>
              <w:t>еятельность органов местного самоуправления по управлению вопросами общего характера</w:t>
            </w:r>
          </w:p>
        </w:tc>
      </w:tr>
      <w:tr w:rsidR="003E2762" w:rsidTr="002F1C3B">
        <w:tc>
          <w:tcPr>
            <w:tcW w:w="5000" w:type="pct"/>
            <w:gridSpan w:val="7"/>
          </w:tcPr>
          <w:p w:rsidR="003E2762" w:rsidRPr="00D745AC" w:rsidRDefault="003E2762" w:rsidP="005226F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например,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ИП Иванов А.А.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столовая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«Вилка»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цех по производству питьевых вод АО «Вода», киоск по продаже воды ООО «Озеро», станция очистки  сточных вод/ водонапорная башня/ РЧВ/  водоразборная колонка  МУП ЖКХ,  скважина № ООО «Ферма», водозабор р. Кама ООО «Мир», Ижевский пруд Администрация г. Ижевска, ЦТП ПАО «МММ», МЖД  №  УК «Качество», 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жилой дом, школа МОУ СОШ «№ 111», 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УР «ГКБ № 50»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стоматологический кабинет ИП Зубов П.П., бассейн МАУ СШ «Спорт»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2762" w:rsidTr="002F1C3B">
        <w:trPr>
          <w:trHeight w:val="550"/>
        </w:trPr>
        <w:tc>
          <w:tcPr>
            <w:tcW w:w="1293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07" w:type="pct"/>
            <w:gridSpan w:val="5"/>
          </w:tcPr>
          <w:p w:rsidR="003E2762" w:rsidRPr="00C52474" w:rsidRDefault="00FB6DA6" w:rsidP="00C52474">
            <w:pPr>
              <w:widowControl w:val="0"/>
              <w:autoSpaceDE w:val="0"/>
              <w:ind w:left="28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Позимь</w:t>
            </w:r>
            <w:proofErr w:type="spellEnd"/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адрес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pct"/>
            <w:gridSpan w:val="5"/>
          </w:tcPr>
          <w:p w:rsidR="003E2762" w:rsidRPr="00432795" w:rsidRDefault="00FB6DA6" w:rsidP="00FB6DA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Н.Холмы</w:t>
            </w:r>
            <w:proofErr w:type="spellEnd"/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7C68B2" w:rsidRDefault="003E2762" w:rsidP="00AD3FC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 на методику отбора пробы*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3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(*</w:t>
            </w:r>
            <w:r w:rsidRPr="00AD3FC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заполняется</w:t>
            </w:r>
            <w:r w:rsidRPr="00F30F6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на усмотрение  заказчика)</w:t>
            </w:r>
          </w:p>
        </w:tc>
        <w:tc>
          <w:tcPr>
            <w:tcW w:w="3707" w:type="pct"/>
            <w:gridSpan w:val="5"/>
          </w:tcPr>
          <w:p w:rsidR="003E2762" w:rsidRPr="00432795" w:rsidRDefault="00011F74" w:rsidP="00094017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ГОСТ 31942-2012</w:t>
            </w: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</w:t>
            </w: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регламентирующие</w:t>
            </w:r>
            <w:proofErr w:type="gram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3707" w:type="pct"/>
            <w:gridSpan w:val="5"/>
          </w:tcPr>
          <w:p w:rsidR="003E2762" w:rsidRDefault="002F1C3B" w:rsidP="002F1C3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3E2762" w:rsidRPr="002F1C3B">
              <w:rPr>
                <w:rFonts w:ascii="Times New Roman" w:eastAsia="Times New Roman" w:hAnsi="Times New Roman" w:cs="Times New Roman"/>
                <w:lang w:eastAsia="ru-RU"/>
              </w:rPr>
              <w:t>СанПиН 1.2.3685-21,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  <w:r w:rsidR="002D715D">
              <w:rPr>
                <w:rFonts w:ascii="Times New Roman" w:eastAsia="Times New Roman" w:hAnsi="Times New Roman" w:cs="Times New Roman"/>
                <w:lang w:eastAsia="ru-RU"/>
              </w:rPr>
              <w:t xml:space="preserve">  не нормируется</w:t>
            </w:r>
          </w:p>
        </w:tc>
      </w:tr>
      <w:tr w:rsidR="003E2762" w:rsidTr="002F1C3B">
        <w:trPr>
          <w:trHeight w:val="808"/>
        </w:trPr>
        <w:tc>
          <w:tcPr>
            <w:tcW w:w="1293" w:type="pct"/>
            <w:gridSpan w:val="2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707" w:type="pct"/>
            <w:gridSpan w:val="5"/>
          </w:tcPr>
          <w:p w:rsidR="00432795" w:rsidRDefault="00432795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</w:t>
            </w:r>
            <w:r w:rsidR="003E2762" w:rsidRPr="00C444D9">
              <w:rPr>
                <w:rFonts w:ascii="Times New Roman" w:eastAsia="Times New Roman" w:hAnsi="Times New Roman" w:cs="Times New Roman"/>
                <w:lang w:eastAsia="ru-RU"/>
              </w:rPr>
              <w:t>емкость (</w:t>
            </w:r>
            <w:proofErr w:type="spellStart"/>
            <w:r w:rsidR="00C444D9" w:rsidRPr="00C444D9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="003E2762" w:rsidRPr="00C444D9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2762" w:rsidRDefault="003E2762" w:rsidP="00B94C8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C2160F" w:rsidTr="002F1C3B">
        <w:trPr>
          <w:trHeight w:val="247"/>
        </w:trPr>
        <w:tc>
          <w:tcPr>
            <w:tcW w:w="5000" w:type="pct"/>
            <w:gridSpan w:val="7"/>
          </w:tcPr>
          <w:p w:rsidR="00C2160F" w:rsidRPr="009C6C1A" w:rsidRDefault="00C2160F" w:rsidP="00C2160F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Дополнительные сведения 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 необходимости)</w:t>
            </w: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C2160F" w:rsidP="00C2160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</w:t>
            </w:r>
            <w:r w:rsidR="003E2762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омер пломбы* </w:t>
            </w:r>
          </w:p>
        </w:tc>
        <w:tc>
          <w:tcPr>
            <w:tcW w:w="3707" w:type="pct"/>
            <w:gridSpan w:val="5"/>
          </w:tcPr>
          <w:p w:rsidR="003E2762" w:rsidRPr="00833769" w:rsidRDefault="00FB6DA6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 12357</w:t>
            </w: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устройства*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707" w:type="pct"/>
            <w:gridSpan w:val="5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Способ консервации*</w:t>
            </w:r>
          </w:p>
        </w:tc>
        <w:tc>
          <w:tcPr>
            <w:tcW w:w="3707" w:type="pct"/>
            <w:gridSpan w:val="5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292049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Метеоусловия при отборе*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>(*</w:t>
            </w:r>
            <w:r w:rsidRPr="00292049">
              <w:rPr>
                <w:rFonts w:ascii="Times New Roman" w:hAnsi="Times New Roman"/>
                <w:sz w:val="18"/>
                <w:szCs w:val="18"/>
                <w:lang w:eastAsia="ar-SA"/>
              </w:rPr>
              <w:t>обязательно для поверхностных источников)</w:t>
            </w:r>
          </w:p>
        </w:tc>
        <w:tc>
          <w:tcPr>
            <w:tcW w:w="3707" w:type="pct"/>
            <w:gridSpan w:val="5"/>
          </w:tcPr>
          <w:p w:rsidR="003E2762" w:rsidRPr="00833769" w:rsidRDefault="00FB6DA6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осадков</w:t>
            </w:r>
          </w:p>
        </w:tc>
      </w:tr>
      <w:tr w:rsidR="003E2762" w:rsidTr="002F1C3B">
        <w:tc>
          <w:tcPr>
            <w:tcW w:w="1293" w:type="pct"/>
            <w:gridSpan w:val="2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Температура воды при отборе* </w:t>
            </w:r>
          </w:p>
        </w:tc>
        <w:tc>
          <w:tcPr>
            <w:tcW w:w="3707" w:type="pct"/>
            <w:gridSpan w:val="5"/>
          </w:tcPr>
          <w:p w:rsidR="003E2762" w:rsidRPr="009C6C1A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3E2762" w:rsidRPr="006A5C8A" w:rsidTr="002F1C3B">
        <w:trPr>
          <w:trHeight w:val="312"/>
        </w:trPr>
        <w:tc>
          <w:tcPr>
            <w:tcW w:w="260" w:type="pct"/>
            <w:shd w:val="clear" w:color="auto" w:fill="EEECE1" w:themeFill="background2"/>
          </w:tcPr>
          <w:p w:rsidR="003E2762" w:rsidRPr="009C6C1A" w:rsidRDefault="003E2762" w:rsidP="00943755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  <w:r w:rsidR="00943755"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033" w:type="pct"/>
            <w:shd w:val="clear" w:color="auto" w:fill="EEECE1" w:themeFill="background2"/>
          </w:tcPr>
          <w:p w:rsidR="003E2762" w:rsidRPr="009C6C1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445" w:type="pct"/>
            <w:gridSpan w:val="2"/>
            <w:shd w:val="clear" w:color="auto" w:fill="EEECE1" w:themeFill="background2"/>
          </w:tcPr>
          <w:p w:rsidR="003E2762" w:rsidRPr="009C6C1A" w:rsidRDefault="003E2762" w:rsidP="00FB6DA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="00B94C8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0</w:t>
            </w:r>
            <w:r w:rsidR="00FB6D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2</w:t>
            </w:r>
            <w:r w:rsidR="00B94C8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2312321</w:t>
            </w:r>
          </w:p>
        </w:tc>
        <w:tc>
          <w:tcPr>
            <w:tcW w:w="2262" w:type="pct"/>
            <w:gridSpan w:val="3"/>
            <w:shd w:val="clear" w:color="auto" w:fill="EEECE1" w:themeFill="background2"/>
          </w:tcPr>
          <w:p w:rsidR="003E2762" w:rsidRPr="009C6C1A" w:rsidRDefault="003E2762" w:rsidP="00C96D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ЕИАС </w:t>
            </w:r>
            <w:r w:rsidR="005A072E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18-01/</w:t>
            </w:r>
          </w:p>
        </w:tc>
      </w:tr>
      <w:tr w:rsidR="003E2762" w:rsidRPr="006A5C8A" w:rsidTr="002F1C3B">
        <w:trPr>
          <w:trHeight w:val="227"/>
        </w:trPr>
        <w:tc>
          <w:tcPr>
            <w:tcW w:w="260" w:type="pct"/>
            <w:vMerge w:val="restart"/>
          </w:tcPr>
          <w:p w:rsidR="003E2762" w:rsidRPr="006A5C8A" w:rsidRDefault="003E2762" w:rsidP="00AD3FC1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1</w:t>
            </w:r>
          </w:p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5C8A">
              <w:rPr>
                <w:rFonts w:ascii="Times New Roman" w:eastAsia="Times New Roman" w:hAnsi="Times New Roman" w:cs="Times New Roman"/>
                <w:b/>
                <w:lang w:eastAsia="ar-SA"/>
              </w:rPr>
              <w:t>Тип воды</w:t>
            </w:r>
          </w:p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07" w:type="pct"/>
            <w:gridSpan w:val="5"/>
          </w:tcPr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="002F1C3B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F1C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вода подземного водного объекта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(скважина)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категории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3E2762" w:rsidRPr="009C6C1A" w:rsidRDefault="003A3BD6" w:rsidP="002F1C3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 закрытой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поверхностный сток с территории предприятия,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ротная система моек автомобилей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2F1C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  <w:r w:rsidR="00FB6D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B6DA6" w:rsidRPr="00FB6D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природные биотопы </w:t>
            </w:r>
            <w:r w:rsidR="002F1C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лед </w:t>
            </w:r>
            <w:r w:rsidR="00FB6DA6" w:rsidRPr="00FB6D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 туляремию</w:t>
            </w:r>
          </w:p>
        </w:tc>
      </w:tr>
      <w:tr w:rsidR="000700E1" w:rsidRPr="006A5C8A" w:rsidTr="002F1C3B">
        <w:trPr>
          <w:trHeight w:val="276"/>
        </w:trPr>
        <w:tc>
          <w:tcPr>
            <w:tcW w:w="260" w:type="pct"/>
            <w:vMerge/>
          </w:tcPr>
          <w:p w:rsidR="000700E1" w:rsidRPr="006A5C8A" w:rsidRDefault="000700E1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40" w:type="pct"/>
            <w:gridSpan w:val="6"/>
          </w:tcPr>
          <w:p w:rsidR="004166B6" w:rsidRPr="009C6C1A" w:rsidRDefault="000700E1" w:rsidP="004166B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помещения, цеха, участка поверхностного водного объекта</w:t>
            </w:r>
            <w:r w:rsidR="00AF7A2D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т.д.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(например, кран в горячем цехе, кран в санузле, р. </w:t>
            </w:r>
            <w:proofErr w:type="spellStart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Лекма</w:t>
            </w:r>
            <w:proofErr w:type="spellEnd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 от береговой линии в районе пляжа, в ванне бассейна на расстоянии 10 см от поверхностного слоя воды напротив выпуск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ого отверстия…)</w:t>
            </w:r>
          </w:p>
        </w:tc>
      </w:tr>
      <w:tr w:rsidR="005F6573" w:rsidRPr="006A5C8A" w:rsidTr="002F1C3B">
        <w:trPr>
          <w:trHeight w:val="56"/>
        </w:trPr>
        <w:tc>
          <w:tcPr>
            <w:tcW w:w="260" w:type="pct"/>
            <w:vMerge/>
          </w:tcPr>
          <w:p w:rsidR="005F6573" w:rsidRPr="006A5C8A" w:rsidRDefault="005F6573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5F6573" w:rsidRPr="009C6C1A" w:rsidRDefault="000700E1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707" w:type="pct"/>
            <w:gridSpan w:val="5"/>
          </w:tcPr>
          <w:p w:rsidR="002F1C3B" w:rsidRPr="002D715D" w:rsidRDefault="00522129" w:rsidP="00522129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Лед с 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>Позимь</w:t>
            </w:r>
            <w:proofErr w:type="spellEnd"/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2D715D">
              <w:rPr>
                <w:rFonts w:ascii="Times New Roman" w:eastAsia="Times New Roman" w:hAnsi="Times New Roman" w:cs="Times New Roman"/>
                <w:lang w:eastAsia="ar-SA"/>
              </w:rPr>
              <w:t>10 км от устья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реки 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>(ко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>рдинаты</w:t>
            </w:r>
            <w:r w:rsidR="002F1C3B"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 при наличии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), </w:t>
            </w:r>
            <w:r w:rsidR="002F1C3B" w:rsidRPr="002D715D">
              <w:rPr>
                <w:rFonts w:ascii="Times New Roman" w:eastAsia="Times New Roman" w:hAnsi="Times New Roman" w:cs="Times New Roman"/>
                <w:lang w:eastAsia="ar-SA"/>
              </w:rPr>
              <w:t>в 2 км от</w:t>
            </w:r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 д. </w:t>
            </w:r>
            <w:proofErr w:type="spellStart"/>
            <w:r w:rsidR="00FB6DA6" w:rsidRPr="002D715D">
              <w:rPr>
                <w:rFonts w:ascii="Times New Roman" w:eastAsia="Times New Roman" w:hAnsi="Times New Roman" w:cs="Times New Roman"/>
                <w:lang w:eastAsia="ar-SA"/>
              </w:rPr>
              <w:t>Н.Холмы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района</w:t>
            </w:r>
            <w:bookmarkStart w:id="0" w:name="_GoBack"/>
            <w:bookmarkEnd w:id="0"/>
          </w:p>
        </w:tc>
      </w:tr>
      <w:tr w:rsidR="003E2762" w:rsidRPr="006A5C8A" w:rsidTr="002F1C3B">
        <w:trPr>
          <w:trHeight w:val="312"/>
        </w:trPr>
        <w:tc>
          <w:tcPr>
            <w:tcW w:w="260" w:type="pct"/>
            <w:vMerge/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3E2762" w:rsidRPr="009C6C1A" w:rsidRDefault="00D434C2" w:rsidP="00B67DC4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707" w:type="pct"/>
            <w:gridSpan w:val="5"/>
          </w:tcPr>
          <w:p w:rsidR="003E2762" w:rsidRPr="002D715D" w:rsidRDefault="00FB6DA6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715D">
              <w:rPr>
                <w:rFonts w:ascii="Times New Roman" w:eastAsia="Times New Roman" w:hAnsi="Times New Roman" w:cs="Times New Roman"/>
                <w:lang w:eastAsia="ru-RU"/>
              </w:rPr>
              <w:t xml:space="preserve">Стерильная </w:t>
            </w:r>
            <w:r w:rsidR="002F1C3B" w:rsidRPr="002D715D">
              <w:rPr>
                <w:rFonts w:ascii="Times New Roman" w:eastAsia="Times New Roman" w:hAnsi="Times New Roman" w:cs="Times New Roman"/>
                <w:lang w:eastAsia="ru-RU"/>
              </w:rPr>
              <w:t>емкость</w:t>
            </w:r>
            <w:r w:rsidR="00B67DC4" w:rsidRPr="002D71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34C2" w:rsidRPr="002D715D">
              <w:rPr>
                <w:rFonts w:ascii="Times New Roman" w:eastAsia="Times New Roman" w:hAnsi="Times New Roman" w:cs="Times New Roman"/>
                <w:lang w:eastAsia="ru-RU"/>
              </w:rPr>
              <w:t>1×</w:t>
            </w:r>
            <w:r w:rsidR="00B67DC4" w:rsidRPr="002D715D">
              <w:rPr>
                <w:rFonts w:ascii="Times New Roman" w:eastAsia="Times New Roman" w:hAnsi="Times New Roman" w:cs="Times New Roman"/>
                <w:lang w:eastAsia="ru-RU"/>
              </w:rPr>
              <w:t xml:space="preserve"> 0,5 л </w:t>
            </w:r>
            <w:r w:rsidR="002F1C3B" w:rsidRPr="002D715D">
              <w:rPr>
                <w:rFonts w:ascii="Times New Roman" w:eastAsia="Times New Roman" w:hAnsi="Times New Roman" w:cs="Times New Roman"/>
                <w:lang w:eastAsia="ru-RU"/>
              </w:rPr>
              <w:t xml:space="preserve">  200гр</w:t>
            </w:r>
          </w:p>
          <w:p w:rsidR="003E2762" w:rsidRPr="002D715D" w:rsidRDefault="003E276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D1F1B" w:rsidRPr="006A5C8A" w:rsidTr="002F1C3B">
        <w:trPr>
          <w:trHeight w:val="312"/>
        </w:trPr>
        <w:tc>
          <w:tcPr>
            <w:tcW w:w="260" w:type="pct"/>
            <w:vMerge/>
          </w:tcPr>
          <w:p w:rsidR="009E4799" w:rsidRPr="006A5C8A" w:rsidRDefault="009E4799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9E4799" w:rsidRPr="00756B90" w:rsidRDefault="009E4799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234" w:type="pct"/>
          </w:tcPr>
          <w:p w:rsidR="009E4799" w:rsidRPr="00B67DC4" w:rsidRDefault="00B94C86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825" w:type="pct"/>
            <w:gridSpan w:val="2"/>
          </w:tcPr>
          <w:p w:rsidR="009E4799" w:rsidRPr="00B67DC4" w:rsidRDefault="009E4799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Время отбора </w:t>
            </w:r>
          </w:p>
        </w:tc>
        <w:tc>
          <w:tcPr>
            <w:tcW w:w="967" w:type="pct"/>
          </w:tcPr>
          <w:p w:rsidR="009E4799" w:rsidRPr="00B67DC4" w:rsidRDefault="00B94C86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08.00</w:t>
            </w:r>
          </w:p>
        </w:tc>
        <w:tc>
          <w:tcPr>
            <w:tcW w:w="681" w:type="pct"/>
          </w:tcPr>
          <w:p w:rsidR="009E4799" w:rsidRPr="00B67DC4" w:rsidRDefault="00B94C86" w:rsidP="00FB6DA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</w:t>
            </w:r>
            <w:r w:rsidR="00A531CB"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r w:rsidR="00FB6DA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08.05</w:t>
            </w:r>
          </w:p>
        </w:tc>
      </w:tr>
      <w:tr w:rsidR="00943755" w:rsidRPr="006A5C8A" w:rsidTr="002F1C3B">
        <w:trPr>
          <w:trHeight w:val="699"/>
        </w:trPr>
        <w:tc>
          <w:tcPr>
            <w:tcW w:w="260" w:type="pct"/>
            <w:vMerge/>
          </w:tcPr>
          <w:p w:rsidR="00943755" w:rsidRPr="006A5C8A" w:rsidRDefault="00943755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943755" w:rsidRPr="009C6C1A" w:rsidRDefault="00943755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943755" w:rsidRPr="009C6C1A" w:rsidRDefault="00943755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микробиологические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вир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усологи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07" w:type="pct"/>
            <w:gridSpan w:val="5"/>
          </w:tcPr>
          <w:p w:rsidR="00943755" w:rsidRPr="002D715D" w:rsidRDefault="00FB6DA6" w:rsidP="00FB6DA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715D">
              <w:rPr>
                <w:rFonts w:ascii="Times New Roman" w:eastAsia="Times New Roman" w:hAnsi="Times New Roman" w:cs="Times New Roman"/>
                <w:lang w:eastAsia="ar-SA"/>
              </w:rPr>
              <w:t xml:space="preserve">На туляремию </w:t>
            </w:r>
          </w:p>
        </w:tc>
      </w:tr>
      <w:tr w:rsidR="003E2762" w:rsidRPr="006A5C8A" w:rsidTr="002F1C3B">
        <w:trPr>
          <w:trHeight w:val="582"/>
        </w:trPr>
        <w:tc>
          <w:tcPr>
            <w:tcW w:w="260" w:type="pct"/>
            <w:vMerge/>
            <w:tcBorders>
              <w:bottom w:val="nil"/>
            </w:tcBorders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3E2762" w:rsidRPr="009C6C1A" w:rsidRDefault="003E2762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химические, </w:t>
            </w:r>
            <w:r w:rsidR="00943755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радиологические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AF7A2D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органолепти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07" w:type="pct"/>
            <w:gridSpan w:val="5"/>
          </w:tcPr>
          <w:p w:rsidR="003E2762" w:rsidRPr="00432795" w:rsidRDefault="003E2762" w:rsidP="0043279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67DC4" w:rsidRPr="006A5C8A" w:rsidTr="002F1C3B">
        <w:trPr>
          <w:trHeight w:val="274"/>
        </w:trPr>
        <w:tc>
          <w:tcPr>
            <w:tcW w:w="260" w:type="pct"/>
            <w:tcBorders>
              <w:bottom w:val="nil"/>
            </w:tcBorders>
          </w:tcPr>
          <w:p w:rsidR="00B67DC4" w:rsidRPr="006A5C8A" w:rsidRDefault="00B67DC4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B67DC4" w:rsidRPr="009C6C1A" w:rsidRDefault="00B67DC4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паразитологические</w:t>
            </w:r>
            <w:proofErr w:type="spellEnd"/>
          </w:p>
        </w:tc>
        <w:tc>
          <w:tcPr>
            <w:tcW w:w="3707" w:type="pct"/>
            <w:gridSpan w:val="5"/>
          </w:tcPr>
          <w:p w:rsidR="00B67DC4" w:rsidRDefault="00D434C2" w:rsidP="0043279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</w:tc>
      </w:tr>
      <w:tr w:rsidR="00F81440" w:rsidRPr="006A5C8A" w:rsidTr="002F1C3B">
        <w:trPr>
          <w:trHeight w:val="582"/>
        </w:trPr>
        <w:tc>
          <w:tcPr>
            <w:tcW w:w="260" w:type="pct"/>
            <w:tcBorders>
              <w:top w:val="nil"/>
            </w:tcBorders>
          </w:tcPr>
          <w:p w:rsidR="00F81440" w:rsidRPr="006A5C8A" w:rsidRDefault="00F81440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33" w:type="pct"/>
          </w:tcPr>
          <w:p w:rsidR="001C3B73" w:rsidRPr="009C6C1A" w:rsidRDefault="001C3B73" w:rsidP="00D434C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водный объект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) </w:t>
            </w:r>
          </w:p>
        </w:tc>
        <w:tc>
          <w:tcPr>
            <w:tcW w:w="3707" w:type="pct"/>
            <w:gridSpan w:val="5"/>
          </w:tcPr>
          <w:p w:rsidR="00F81440" w:rsidRPr="009C6C1A" w:rsidRDefault="00F81440" w:rsidP="00B94C8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</w:tbl>
    <w:p w:rsidR="00354496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О лица отобравшего пробы</w:t>
      </w:r>
      <w:r w:rsidR="0035449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</w:t>
      </w:r>
    </w:p>
    <w:p w:rsidR="00005012" w:rsidRDefault="00354496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005012"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ФИО представителя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РПН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,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(*при надзорных </w:t>
      </w:r>
      <w:r w:rsidR="00F7130C"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ероприятиях)</w:t>
      </w:r>
      <w:r w:rsidRPr="00045B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ФИО представителя объекта, 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005012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</w:p>
    <w:p w:rsidR="006A5C8A" w:rsidRDefault="00F7130C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В а</w:t>
      </w:r>
      <w:r w:rsidR="00AF7A2D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кт отбора/ приема проб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допускается включать несколько проб, отобранных у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адрес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 субъектов контроля, имеющих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на каждом адресе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6E727C" w:rsidRDefault="006E727C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F7A2D" w:rsidRDefault="00C2160F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F43153" w:rsidRDefault="00F43153" w:rsidP="00F43153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Внимание!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почтовым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для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каждо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 отдельно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F43153" w:rsidRDefault="00F43153" w:rsidP="00F4315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43153" w:rsidRPr="00C2160F" w:rsidRDefault="00F43153" w:rsidP="00943755">
      <w:pPr>
        <w:shd w:val="clear" w:color="auto" w:fill="FFFFFF"/>
        <w:spacing w:after="0" w:line="312" w:lineRule="auto"/>
        <w:ind w:left="19"/>
        <w:jc w:val="both"/>
      </w:pPr>
    </w:p>
    <w:sectPr w:rsidR="00F43153" w:rsidRPr="00C2160F" w:rsidSect="00970E37">
      <w:footerReference w:type="default" r:id="rId9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5" w:rsidRDefault="00EA162D">
      <w:pPr>
        <w:spacing w:after="0" w:line="240" w:lineRule="auto"/>
      </w:pPr>
      <w:r>
        <w:separator/>
      </w:r>
    </w:p>
  </w:endnote>
  <w:endnote w:type="continuationSeparator" w:id="0">
    <w:p w:rsidR="00256F95" w:rsidRDefault="00EA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67295"/>
      <w:docPartObj>
        <w:docPartGallery w:val="Page Numbers (Bottom of Page)"/>
        <w:docPartUnique/>
      </w:docPartObj>
    </w:sdtPr>
    <w:sdtEndPr/>
    <w:sdtContent>
      <w:p w:rsidR="00870547" w:rsidRDefault="00360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129">
          <w:rPr>
            <w:noProof/>
          </w:rPr>
          <w:t>2</w:t>
        </w:r>
        <w:r>
          <w:fldChar w:fldCharType="end"/>
        </w:r>
      </w:p>
    </w:sdtContent>
  </w:sdt>
  <w:p w:rsidR="00870547" w:rsidRDefault="005221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5" w:rsidRDefault="00EA162D">
      <w:pPr>
        <w:spacing w:after="0" w:line="240" w:lineRule="auto"/>
      </w:pPr>
      <w:r>
        <w:separator/>
      </w:r>
    </w:p>
  </w:footnote>
  <w:footnote w:type="continuationSeparator" w:id="0">
    <w:p w:rsidR="00256F95" w:rsidRDefault="00EA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3111"/>
    <w:multiLevelType w:val="hybridMultilevel"/>
    <w:tmpl w:val="51F0C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7"/>
    <w:rsid w:val="00003000"/>
    <w:rsid w:val="00005012"/>
    <w:rsid w:val="00011F74"/>
    <w:rsid w:val="000700E1"/>
    <w:rsid w:val="00094017"/>
    <w:rsid w:val="001015CB"/>
    <w:rsid w:val="001C3B73"/>
    <w:rsid w:val="00216ED9"/>
    <w:rsid w:val="00256F95"/>
    <w:rsid w:val="00274E9E"/>
    <w:rsid w:val="002D2FDB"/>
    <w:rsid w:val="002D715D"/>
    <w:rsid w:val="002F1C3B"/>
    <w:rsid w:val="00354496"/>
    <w:rsid w:val="00360023"/>
    <w:rsid w:val="003A3BD6"/>
    <w:rsid w:val="003C7A0B"/>
    <w:rsid w:val="003D1F1B"/>
    <w:rsid w:val="003E2762"/>
    <w:rsid w:val="003E4076"/>
    <w:rsid w:val="004166B6"/>
    <w:rsid w:val="00432795"/>
    <w:rsid w:val="0046566F"/>
    <w:rsid w:val="00522129"/>
    <w:rsid w:val="005226F9"/>
    <w:rsid w:val="00535348"/>
    <w:rsid w:val="005846B5"/>
    <w:rsid w:val="00594A23"/>
    <w:rsid w:val="005A072E"/>
    <w:rsid w:val="005D3F0E"/>
    <w:rsid w:val="005F6573"/>
    <w:rsid w:val="00635D41"/>
    <w:rsid w:val="0065037C"/>
    <w:rsid w:val="0069140C"/>
    <w:rsid w:val="006A5C8A"/>
    <w:rsid w:val="006D0273"/>
    <w:rsid w:val="006E727C"/>
    <w:rsid w:val="00756B90"/>
    <w:rsid w:val="007920FD"/>
    <w:rsid w:val="00795C1A"/>
    <w:rsid w:val="007C68B2"/>
    <w:rsid w:val="007D5A94"/>
    <w:rsid w:val="00884DA4"/>
    <w:rsid w:val="008A3FC1"/>
    <w:rsid w:val="00943755"/>
    <w:rsid w:val="00970E37"/>
    <w:rsid w:val="009C6C1A"/>
    <w:rsid w:val="009D4E75"/>
    <w:rsid w:val="009E4799"/>
    <w:rsid w:val="00A127E6"/>
    <w:rsid w:val="00A531CB"/>
    <w:rsid w:val="00AD3FC1"/>
    <w:rsid w:val="00AF7A2D"/>
    <w:rsid w:val="00B076D2"/>
    <w:rsid w:val="00B65A50"/>
    <w:rsid w:val="00B67DC4"/>
    <w:rsid w:val="00B94C86"/>
    <w:rsid w:val="00BB2834"/>
    <w:rsid w:val="00BC4C21"/>
    <w:rsid w:val="00C03438"/>
    <w:rsid w:val="00C05D84"/>
    <w:rsid w:val="00C2160F"/>
    <w:rsid w:val="00C444D9"/>
    <w:rsid w:val="00C52474"/>
    <w:rsid w:val="00C53883"/>
    <w:rsid w:val="00C9356F"/>
    <w:rsid w:val="00C96DAC"/>
    <w:rsid w:val="00D011D2"/>
    <w:rsid w:val="00D14DD2"/>
    <w:rsid w:val="00D434C2"/>
    <w:rsid w:val="00D67F62"/>
    <w:rsid w:val="00DD58D7"/>
    <w:rsid w:val="00E06420"/>
    <w:rsid w:val="00E17881"/>
    <w:rsid w:val="00E30A40"/>
    <w:rsid w:val="00E74455"/>
    <w:rsid w:val="00EA162D"/>
    <w:rsid w:val="00F04BD0"/>
    <w:rsid w:val="00F43153"/>
    <w:rsid w:val="00F5039C"/>
    <w:rsid w:val="00F67D24"/>
    <w:rsid w:val="00F7130C"/>
    <w:rsid w:val="00F74B99"/>
    <w:rsid w:val="00F77BA2"/>
    <w:rsid w:val="00F81440"/>
    <w:rsid w:val="00FA3496"/>
    <w:rsid w:val="00FB10AB"/>
    <w:rsid w:val="00FB4E45"/>
    <w:rsid w:val="00FB6DA6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F8C5-82B3-4F50-B6E5-FEAD279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6</cp:revision>
  <cp:lastPrinted>2023-03-16T12:34:00Z</cp:lastPrinted>
  <dcterms:created xsi:type="dcterms:W3CDTF">2023-03-15T12:55:00Z</dcterms:created>
  <dcterms:modified xsi:type="dcterms:W3CDTF">2023-03-16T12:34:00Z</dcterms:modified>
</cp:coreProperties>
</file>