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BB" w:rsidRDefault="00837DBB" w:rsidP="00837DBB">
      <w:pPr>
        <w:pStyle w:val="a3"/>
      </w:pPr>
    </w:p>
    <w:p w:rsidR="003D24C2" w:rsidRPr="00154BCE" w:rsidRDefault="00F46287" w:rsidP="00F46287">
      <w:pPr>
        <w:jc w:val="center"/>
        <w:rPr>
          <w:b/>
        </w:rPr>
      </w:pPr>
      <w:r w:rsidRPr="00154BCE">
        <w:rPr>
          <w:b/>
        </w:rPr>
        <w:t xml:space="preserve">Туристические услуги </w:t>
      </w:r>
    </w:p>
    <w:p w:rsidR="00F46287" w:rsidRDefault="00F46287" w:rsidP="00F4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Туристский продукт -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продукта. </w:t>
      </w:r>
    </w:p>
    <w:p w:rsidR="004C211F" w:rsidRPr="004C211F" w:rsidRDefault="004C211F" w:rsidP="004C2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1F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 основных</w:t>
      </w:r>
      <w:r w:rsidRPr="004C2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нормативных правовых актов</w:t>
      </w:r>
      <w:r w:rsidRPr="004C211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регулирующих вопросы оказания туристских услуг в Российской Федерации, относятся:</w:t>
      </w:r>
    </w:p>
    <w:p w:rsidR="004C211F" w:rsidRDefault="004C211F" w:rsidP="004C21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 (далее – ГК РФ);</w:t>
      </w:r>
    </w:p>
    <w:p w:rsidR="004C211F" w:rsidRPr="004C211F" w:rsidRDefault="004C211F" w:rsidP="004C21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07.02.1992 № 2300-I "О защите прав потребителей" (далее – Закон о защите прав потребителей);</w:t>
      </w:r>
    </w:p>
    <w:p w:rsidR="004C211F" w:rsidRDefault="004C211F" w:rsidP="004C211F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24.11.1996 № 132-ФЗ "Об основах туристской деятельности в Российской Федерации" (далее – Закон о туристской деятельности);</w:t>
      </w:r>
    </w:p>
    <w:p w:rsidR="00F46287" w:rsidRPr="004C211F" w:rsidRDefault="004C211F" w:rsidP="004C211F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оказания услуг по реализации туристского продукта, утв. Постановлением Правительства Российской Федерации от 18.07.2015 № 452 (далее – Правила).</w:t>
      </w:r>
    </w:p>
    <w:p w:rsidR="003447D7" w:rsidRDefault="003447D7" w:rsidP="00F4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меры для туристов!</w:t>
      </w:r>
    </w:p>
    <w:p w:rsidR="003447D7" w:rsidRDefault="003447D7" w:rsidP="0034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D7" w:rsidRDefault="003447D7" w:rsidP="0034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Туристам, чья поездка планировалась на период с начала действия </w:t>
      </w:r>
      <w:hyperlink r:id="rId5" w:history="1">
        <w:r w:rsidRPr="003447D7">
          <w:rPr>
            <w:rFonts w:ascii="Times New Roman" w:hAnsi="Times New Roman" w:cs="Times New Roman"/>
            <w:sz w:val="24"/>
            <w:szCs w:val="24"/>
          </w:rPr>
          <w:t>ограничений</w:t>
        </w:r>
      </w:hyperlink>
      <w:r w:rsidRPr="00344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1 июня 2020 г. будут возвращены денежные суммы из средств фонда персональной ответственности туроператора. Для этого туроператор, осуществляющий деятельность в сфере выездного туризма, не позднее 15 апреля 2020 г. представляет в объединение туроператоров в сфере выездного туризма уведомление о возврате. Если такое уведомление не представлено, туроператор перечисляет ежегодный взнос за 2020 год в фонд персональной ответственности туроператора не позднее 15 апреля 2021 г.</w:t>
      </w:r>
    </w:p>
    <w:p w:rsidR="00837DBB" w:rsidRDefault="008A4E0C" w:rsidP="003447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47D7">
        <w:rPr>
          <w:rFonts w:ascii="Times New Roman" w:hAnsi="Times New Roman" w:cs="Times New Roman"/>
          <w:sz w:val="24"/>
          <w:szCs w:val="24"/>
        </w:rPr>
        <w:t xml:space="preserve">Правительство РФ утвердило </w:t>
      </w:r>
      <w:hyperlink r:id="rId6" w:history="1">
        <w:r w:rsidR="003447D7" w:rsidRPr="003447D7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3447D7" w:rsidRPr="003447D7">
        <w:rPr>
          <w:rFonts w:ascii="Times New Roman" w:hAnsi="Times New Roman" w:cs="Times New Roman"/>
          <w:sz w:val="24"/>
          <w:szCs w:val="24"/>
        </w:rPr>
        <w:t xml:space="preserve"> </w:t>
      </w:r>
      <w:r w:rsidR="003447D7">
        <w:rPr>
          <w:rFonts w:ascii="Times New Roman" w:hAnsi="Times New Roman" w:cs="Times New Roman"/>
          <w:sz w:val="24"/>
          <w:szCs w:val="24"/>
        </w:rPr>
        <w:t>возврата туристам и (или) иным заказчикам уплаченных ими за туристский продукт денежных сумм из денежных средств фонда персональной ответственности туроператора</w:t>
      </w:r>
      <w:r w:rsidR="00837DBB">
        <w:rPr>
          <w:rFonts w:ascii="Times New Roman" w:hAnsi="Times New Roman" w:cs="Times New Roman"/>
          <w:sz w:val="24"/>
          <w:szCs w:val="24"/>
        </w:rPr>
        <w:t xml:space="preserve"> (</w:t>
      </w:r>
      <w:r w:rsidR="00837DBB" w:rsidRPr="00837DBB">
        <w:rPr>
          <w:rFonts w:ascii="Times New Roman" w:hAnsi="Times New Roman" w:cs="Times New Roman"/>
          <w:sz w:val="24"/>
          <w:szCs w:val="24"/>
        </w:rPr>
        <w:t>Постановление Правительства РФ от 08.04.2020 N 461 "Об утверждении Правил возврата туристам и (или) иным заказчикам уплаченных ими за туристский продукт денежных сумм из денежных средств фонда персональной ответственности туроператора"</w:t>
      </w:r>
      <w:r w:rsidR="00837DBB">
        <w:rPr>
          <w:rFonts w:ascii="Times New Roman" w:hAnsi="Times New Roman" w:cs="Times New Roman"/>
          <w:sz w:val="24"/>
          <w:szCs w:val="24"/>
        </w:rPr>
        <w:t>)</w:t>
      </w:r>
      <w:r w:rsidR="003447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E0C" w:rsidRDefault="003447D7" w:rsidP="003447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стран с указание</w:t>
      </w:r>
      <w:r w:rsidR="00837DBB">
        <w:rPr>
          <w:rFonts w:ascii="Times New Roman" w:hAnsi="Times New Roman" w:cs="Times New Roman"/>
          <w:sz w:val="24"/>
          <w:szCs w:val="24"/>
        </w:rPr>
        <w:t xml:space="preserve">м даты начала ограничений размещен </w:t>
      </w:r>
      <w:r>
        <w:rPr>
          <w:rFonts w:ascii="Times New Roman" w:hAnsi="Times New Roman" w:cs="Times New Roman"/>
          <w:sz w:val="24"/>
          <w:szCs w:val="24"/>
        </w:rPr>
        <w:t xml:space="preserve"> на сайте Ростури</w:t>
      </w:r>
      <w:r w:rsidR="00837DBB">
        <w:rPr>
          <w:rFonts w:ascii="Times New Roman" w:hAnsi="Times New Roman" w:cs="Times New Roman"/>
          <w:sz w:val="24"/>
          <w:szCs w:val="24"/>
        </w:rPr>
        <w:t xml:space="preserve">зма </w:t>
      </w:r>
      <w:hyperlink r:id="rId7" w:history="1">
        <w:r w:rsidR="00837DBB" w:rsidRPr="00922D44">
          <w:rPr>
            <w:rStyle w:val="a7"/>
            <w:rFonts w:ascii="Times New Roman" w:hAnsi="Times New Roman" w:cs="Times New Roman"/>
            <w:sz w:val="24"/>
            <w:szCs w:val="24"/>
          </w:rPr>
          <w:t>https://www.russiatourism.ru/</w:t>
        </w:r>
      </w:hyperlink>
      <w:r w:rsidR="0083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7D7" w:rsidRDefault="004C211F" w:rsidP="003447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47D7">
        <w:rPr>
          <w:rFonts w:ascii="Times New Roman" w:hAnsi="Times New Roman" w:cs="Times New Roman"/>
          <w:sz w:val="24"/>
          <w:szCs w:val="24"/>
        </w:rPr>
        <w:t>На сайте Государственного информационного ресурса в сфере защиты прав потребителей (ГИР ЗПП) размещена памятка "</w:t>
      </w:r>
      <w:proofErr w:type="spellStart"/>
      <w:r w:rsidR="003447D7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="003447D7">
        <w:rPr>
          <w:rFonts w:ascii="Times New Roman" w:hAnsi="Times New Roman" w:cs="Times New Roman"/>
          <w:sz w:val="24"/>
          <w:szCs w:val="24"/>
        </w:rPr>
        <w:t xml:space="preserve"> COVID-19: какие права есть у потребителя и как их защитить". Памятка содержит ответы на вопросы, рекомендации и образцы заявлений по ситуациям, связанным с отказом потребителей от туристских, транспортных, посреднических, финансовых и иных услуг, или в связи с невозможностью их получения (оказания со стороны исполнителя услуг). Также на сайте </w:t>
      </w:r>
      <w:proofErr w:type="spellStart"/>
      <w:r w:rsidR="003447D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3447D7">
        <w:rPr>
          <w:rFonts w:ascii="Times New Roman" w:hAnsi="Times New Roman" w:cs="Times New Roman"/>
          <w:sz w:val="24"/>
          <w:szCs w:val="24"/>
        </w:rPr>
        <w:t xml:space="preserve"> представлена и обновляется подробная информация, касающаяся угрозы безопасности здоровью потребителей в связи с распространением </w:t>
      </w:r>
      <w:proofErr w:type="spellStart"/>
      <w:r w:rsidR="003447D7"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 w:rsidR="003447D7">
        <w:rPr>
          <w:rFonts w:ascii="Times New Roman" w:hAnsi="Times New Roman" w:cs="Times New Roman"/>
          <w:sz w:val="24"/>
          <w:szCs w:val="24"/>
        </w:rPr>
        <w:t>.</w:t>
      </w:r>
    </w:p>
    <w:p w:rsidR="003447D7" w:rsidRDefault="003447D7" w:rsidP="00F4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E0C" w:rsidRDefault="008A4E0C" w:rsidP="008A4E0C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F46287" w:rsidRPr="008A4E0C">
        <w:rPr>
          <w:rFonts w:ascii="Times New Roman" w:hAnsi="Times New Roman" w:cs="Times New Roman"/>
          <w:sz w:val="24"/>
          <w:szCs w:val="24"/>
        </w:rPr>
        <w:t xml:space="preserve">8 </w:t>
      </w:r>
      <w:r w:rsidR="003447D7" w:rsidRPr="008A4E0C">
        <w:rPr>
          <w:rFonts w:ascii="Times New Roman" w:hAnsi="Times New Roman" w:cs="Times New Roman"/>
          <w:sz w:val="24"/>
          <w:szCs w:val="24"/>
        </w:rPr>
        <w:t xml:space="preserve">июня 2020 года, принят Федеральный закон N 166-ФЗ "О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="003447D7" w:rsidRPr="008A4E0C">
        <w:rPr>
          <w:rFonts w:ascii="Times New Roman" w:hAnsi="Times New Roman" w:cs="Times New Roman"/>
          <w:sz w:val="24"/>
          <w:szCs w:val="24"/>
        </w:rPr>
        <w:t>коронавир</w:t>
      </w:r>
      <w:bookmarkStart w:id="0" w:name="_GoBack"/>
      <w:bookmarkEnd w:id="0"/>
      <w:r w:rsidR="003447D7" w:rsidRPr="008A4E0C">
        <w:rPr>
          <w:rFonts w:ascii="Times New Roman" w:hAnsi="Times New Roman" w:cs="Times New Roman"/>
          <w:sz w:val="24"/>
          <w:szCs w:val="24"/>
        </w:rPr>
        <w:t>усной</w:t>
      </w:r>
      <w:proofErr w:type="spellEnd"/>
      <w:r w:rsidR="003447D7" w:rsidRPr="008A4E0C">
        <w:rPr>
          <w:rFonts w:ascii="Times New Roman" w:hAnsi="Times New Roman" w:cs="Times New Roman"/>
          <w:sz w:val="24"/>
          <w:szCs w:val="24"/>
        </w:rPr>
        <w:t xml:space="preserve"> инфекции"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E0C" w:rsidRPr="008A4E0C" w:rsidRDefault="008A4E0C" w:rsidP="008A4E0C">
      <w:pPr>
        <w:jc w:val="both"/>
        <w:rPr>
          <w:rFonts w:ascii="Times New Roman" w:hAnsi="Times New Roman" w:cs="Times New Roman"/>
          <w:sz w:val="24"/>
          <w:szCs w:val="24"/>
        </w:rPr>
      </w:pPr>
      <w:r w:rsidRPr="008A4E0C">
        <w:rPr>
          <w:rFonts w:ascii="Times New Roman" w:hAnsi="Times New Roman" w:cs="Times New Roman"/>
          <w:sz w:val="24"/>
          <w:szCs w:val="24"/>
        </w:rPr>
        <w:lastRenderedPageBreak/>
        <w:t>Согласно вышеуказанному федеральному закону "В случае возникновения обстоятельств или принятия иностранным государством решения, указанных в части первой настоящей статьи, Правительство Российской Федерации вправе принять решения:</w:t>
      </w:r>
    </w:p>
    <w:p w:rsidR="008A4E0C" w:rsidRPr="008A4E0C" w:rsidRDefault="008A4E0C" w:rsidP="008A4E0C">
      <w:pPr>
        <w:rPr>
          <w:rFonts w:ascii="Times New Roman" w:hAnsi="Times New Roman" w:cs="Times New Roman"/>
          <w:sz w:val="24"/>
          <w:szCs w:val="24"/>
        </w:rPr>
      </w:pPr>
      <w:r w:rsidRPr="008A4E0C">
        <w:rPr>
          <w:rFonts w:ascii="Times New Roman" w:hAnsi="Times New Roman" w:cs="Times New Roman"/>
          <w:sz w:val="24"/>
          <w:szCs w:val="24"/>
        </w:rPr>
        <w:t>- об изменении сроков перечисления ежегодного взноса туроператора, осуществляющего деятельность в сфере выездного туризма, в фонд персональной ответственности туроператора;</w:t>
      </w:r>
    </w:p>
    <w:p w:rsidR="008A4E0C" w:rsidRDefault="008A4E0C" w:rsidP="008A4E0C">
      <w:pPr>
        <w:rPr>
          <w:rFonts w:ascii="Times New Roman" w:hAnsi="Times New Roman" w:cs="Times New Roman"/>
          <w:sz w:val="24"/>
          <w:szCs w:val="24"/>
        </w:rPr>
      </w:pPr>
      <w:r w:rsidRPr="008A4E0C">
        <w:rPr>
          <w:rFonts w:ascii="Times New Roman" w:hAnsi="Times New Roman" w:cs="Times New Roman"/>
          <w:sz w:val="24"/>
          <w:szCs w:val="24"/>
        </w:rPr>
        <w:t>- об уменьшении размера ежегодного взноса туроператора, осуществляющего деятельность в сфере выездного туризма, в фонд персональной ответственности туроператора.".</w:t>
      </w:r>
    </w:p>
    <w:sectPr w:rsidR="008A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F096C"/>
    <w:multiLevelType w:val="multilevel"/>
    <w:tmpl w:val="5352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87"/>
    <w:rsid w:val="00154BCE"/>
    <w:rsid w:val="00333FFD"/>
    <w:rsid w:val="003447D7"/>
    <w:rsid w:val="003D24C2"/>
    <w:rsid w:val="004C211F"/>
    <w:rsid w:val="00837DBB"/>
    <w:rsid w:val="008A4E0C"/>
    <w:rsid w:val="008D469B"/>
    <w:rsid w:val="00A679AD"/>
    <w:rsid w:val="00BF6A6B"/>
    <w:rsid w:val="00C63B70"/>
    <w:rsid w:val="00D03CD6"/>
    <w:rsid w:val="00D5408B"/>
    <w:rsid w:val="00F4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00DD0-B462-4E07-95D2-CC6F64F5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E0C"/>
    <w:pPr>
      <w:spacing w:after="0" w:line="240" w:lineRule="auto"/>
    </w:pPr>
  </w:style>
  <w:style w:type="character" w:styleId="a4">
    <w:name w:val="Strong"/>
    <w:basedOn w:val="a0"/>
    <w:uiPriority w:val="22"/>
    <w:qFormat/>
    <w:rsid w:val="00D03CD6"/>
    <w:rPr>
      <w:b/>
      <w:bCs/>
    </w:rPr>
  </w:style>
  <w:style w:type="character" w:styleId="a5">
    <w:name w:val="Emphasis"/>
    <w:basedOn w:val="a0"/>
    <w:uiPriority w:val="20"/>
    <w:qFormat/>
    <w:rsid w:val="00D03CD6"/>
    <w:rPr>
      <w:i/>
      <w:iCs/>
    </w:rPr>
  </w:style>
  <w:style w:type="paragraph" w:styleId="a6">
    <w:name w:val="Normal (Web)"/>
    <w:basedOn w:val="a"/>
    <w:uiPriority w:val="99"/>
    <w:semiHidden/>
    <w:unhideWhenUsed/>
    <w:rsid w:val="004C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37DB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3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ussiatouris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EBE3354D5FCB996EF3866558D2897B8EB307DAD61BBF7909B4116BBE112B839B629DBD6B885B07DD74D08F70626C35ED75DF1C99ECEB01R3KFG" TargetMode="External"/><Relationship Id="rId5" Type="http://schemas.openxmlformats.org/officeDocument/2006/relationships/hyperlink" Target="consultantplus://offline/ref=42EBE3354D5FCB996EF3866558D2897B8EB20AD6D61CBF7909B4116BBE112B839B629DBD6B885906D774D08F70626C35ED75DF1C99ECEB01R3K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Луиза Ильдусовна</dc:creator>
  <cp:keywords/>
  <dc:description/>
  <cp:lastModifiedBy>Максимова Луиза Ильдусовна</cp:lastModifiedBy>
  <cp:revision>2</cp:revision>
  <cp:lastPrinted>2020-06-18T09:17:00Z</cp:lastPrinted>
  <dcterms:created xsi:type="dcterms:W3CDTF">2022-09-20T11:38:00Z</dcterms:created>
  <dcterms:modified xsi:type="dcterms:W3CDTF">2022-09-20T11:38:00Z</dcterms:modified>
</cp:coreProperties>
</file>