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82" w:rsidRPr="00F35971" w:rsidRDefault="00E66882" w:rsidP="00061061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5971">
        <w:rPr>
          <w:rFonts w:ascii="Times New Roman" w:hAnsi="Times New Roman" w:cs="Times New Roman"/>
          <w:sz w:val="24"/>
          <w:szCs w:val="24"/>
        </w:rPr>
        <w:t>Парфюмерные жидкости подразделяют на духи, парфюмерные, туалетные и душистые воды и одеколоны, которые отличаются значениями физико-химических показателей: суммой массовых долей душистых веществ, объемной долей этилового спирта, стойкостью запаха и прозрачностью жидкости.</w:t>
      </w:r>
    </w:p>
    <w:p w:rsidR="00E66882" w:rsidRDefault="00E66882" w:rsidP="00061061">
      <w:pPr>
        <w:pStyle w:val="a3"/>
        <w:jc w:val="both"/>
      </w:pPr>
      <w:r>
        <w:rPr>
          <w:rStyle w:val="a4"/>
          <w:rFonts w:ascii="Times New Roman" w:hAnsi="Times New Roman" w:cs="Times New Roman"/>
          <w:sz w:val="24"/>
          <w:szCs w:val="24"/>
        </w:rPr>
        <w:tab/>
      </w:r>
      <w:r w:rsidRPr="00F35971">
        <w:rPr>
          <w:rStyle w:val="a4"/>
          <w:rFonts w:ascii="Times New Roman" w:hAnsi="Times New Roman" w:cs="Times New Roman"/>
          <w:sz w:val="24"/>
          <w:szCs w:val="24"/>
        </w:rPr>
        <w:t>Маркировка</w:t>
      </w:r>
      <w:r w:rsidRPr="00F35971">
        <w:rPr>
          <w:rStyle w:val="a4"/>
          <w:rFonts w:ascii="Times New Roman" w:hAnsi="Times New Roman" w:cs="Times New Roman"/>
        </w:rPr>
        <w:t xml:space="preserve"> парфюмерной продукции</w:t>
      </w:r>
      <w:r w:rsidRPr="00F35971">
        <w:rPr>
          <w:rFonts w:ascii="Times New Roman" w:hAnsi="Times New Roman" w:cs="Times New Roman"/>
        </w:rPr>
        <w:t xml:space="preserve"> -означает нанесение на нее специальных идентификаторов — кодов </w:t>
      </w:r>
      <w:proofErr w:type="spellStart"/>
      <w:r w:rsidRPr="00F35971">
        <w:rPr>
          <w:rFonts w:ascii="Times New Roman" w:hAnsi="Times New Roman" w:cs="Times New Roman"/>
        </w:rPr>
        <w:t>Data</w:t>
      </w:r>
      <w:proofErr w:type="spellEnd"/>
      <w:r w:rsidRPr="00F35971">
        <w:rPr>
          <w:rFonts w:ascii="Times New Roman" w:hAnsi="Times New Roman" w:cs="Times New Roman"/>
        </w:rPr>
        <w:t xml:space="preserve"> </w:t>
      </w:r>
      <w:proofErr w:type="spellStart"/>
      <w:r w:rsidRPr="00F35971">
        <w:rPr>
          <w:rFonts w:ascii="Times New Roman" w:hAnsi="Times New Roman" w:cs="Times New Roman"/>
        </w:rPr>
        <w:t>Matrix</w:t>
      </w:r>
      <w:proofErr w:type="spellEnd"/>
      <w:r w:rsidRPr="00F35971">
        <w:rPr>
          <w:rFonts w:ascii="Times New Roman" w:hAnsi="Times New Roman" w:cs="Times New Roman"/>
        </w:rPr>
        <w:t>, благодаря которым в систему мониторинга передаются сведения о вводе каждой единицы товара в оборот</w:t>
      </w:r>
      <w:r>
        <w:t>.</w:t>
      </w:r>
    </w:p>
    <w:p w:rsidR="00E66882" w:rsidRPr="00A5130F" w:rsidRDefault="00E66882" w:rsidP="000610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</w:t>
      </w:r>
      <w:r w:rsidRPr="00A5130F">
        <w:rPr>
          <w:rFonts w:ascii="Times New Roman" w:hAnsi="Times New Roman" w:cs="Times New Roman"/>
          <w:sz w:val="24"/>
          <w:szCs w:val="24"/>
          <w:lang w:eastAsia="ru-RU"/>
        </w:rPr>
        <w:t>Группы парфюмерных товаров, подлежащих обязательной маркировке, включают:</w:t>
      </w:r>
    </w:p>
    <w:p w:rsidR="00E66882" w:rsidRPr="00A5130F" w:rsidRDefault="00E66882" w:rsidP="000610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30F">
        <w:rPr>
          <w:rFonts w:ascii="Times New Roman" w:hAnsi="Times New Roman" w:cs="Times New Roman"/>
          <w:sz w:val="24"/>
          <w:szCs w:val="24"/>
          <w:lang w:eastAsia="ru-RU"/>
        </w:rPr>
        <w:t xml:space="preserve"> - духи;</w:t>
      </w:r>
    </w:p>
    <w:p w:rsidR="00E66882" w:rsidRPr="00A5130F" w:rsidRDefault="00E66882" w:rsidP="000610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30F">
        <w:rPr>
          <w:rFonts w:ascii="Times New Roman" w:hAnsi="Times New Roman" w:cs="Times New Roman"/>
          <w:sz w:val="24"/>
          <w:szCs w:val="24"/>
          <w:lang w:eastAsia="ru-RU"/>
        </w:rPr>
        <w:t>-  туалетную воду;</w:t>
      </w:r>
    </w:p>
    <w:p w:rsidR="00E66882" w:rsidRPr="00A5130F" w:rsidRDefault="00E66882" w:rsidP="000610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30F">
        <w:rPr>
          <w:rFonts w:ascii="Times New Roman" w:hAnsi="Times New Roman" w:cs="Times New Roman"/>
          <w:sz w:val="24"/>
          <w:szCs w:val="24"/>
          <w:lang w:eastAsia="ru-RU"/>
        </w:rPr>
        <w:t>- одеколоны;</w:t>
      </w:r>
    </w:p>
    <w:p w:rsidR="00E66882" w:rsidRPr="00A5130F" w:rsidRDefault="00E66882" w:rsidP="000610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30F">
        <w:rPr>
          <w:rFonts w:ascii="Times New Roman" w:hAnsi="Times New Roman" w:cs="Times New Roman"/>
          <w:sz w:val="24"/>
          <w:szCs w:val="24"/>
          <w:lang w:eastAsia="ru-RU"/>
        </w:rPr>
        <w:t>- любые парфюмерные комплекты (например, подарочные) — составляются производителями и не могут быть расформированы;</w:t>
      </w:r>
    </w:p>
    <w:p w:rsidR="00E66882" w:rsidRPr="00A5130F" w:rsidRDefault="00E66882" w:rsidP="000610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30F">
        <w:rPr>
          <w:rFonts w:ascii="Times New Roman" w:hAnsi="Times New Roman" w:cs="Times New Roman"/>
          <w:sz w:val="24"/>
          <w:szCs w:val="24"/>
          <w:lang w:eastAsia="ru-RU"/>
        </w:rPr>
        <w:t>- комплекты — самостоятельно формируются розницей.</w:t>
      </w:r>
    </w:p>
    <w:p w:rsidR="00E66882" w:rsidRPr="00362B99" w:rsidRDefault="00E66882" w:rsidP="00061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62B99">
        <w:rPr>
          <w:rFonts w:ascii="Times New Roman" w:hAnsi="Times New Roman" w:cs="Times New Roman"/>
          <w:sz w:val="24"/>
          <w:szCs w:val="24"/>
        </w:rPr>
        <w:t>Маркировка парфюмерной продукции позволяет отслеживать каждую единицу товара: начиная с её изготовления на фабрике и вплоть до продажи потребителю – проверить можно всю цепочку реализации.</w:t>
      </w:r>
    </w:p>
    <w:p w:rsidR="00E66882" w:rsidRDefault="00E66882" w:rsidP="00061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6AF0">
        <w:rPr>
          <w:rFonts w:ascii="Times New Roman" w:hAnsi="Times New Roman" w:cs="Times New Roman"/>
          <w:sz w:val="24"/>
          <w:szCs w:val="24"/>
        </w:rPr>
        <w:t xml:space="preserve">Маркировать духи обязаны все участники оборота парфюмерной продукции. Производитель или импортёр наносят коды маркировки на товар. Они вносят информацию о товаре в систему маркировки, заказывают коды, печатают их с помощью принтера этикеток и наклеивают на потребительскую или транспортную упаковку. </w:t>
      </w:r>
    </w:p>
    <w:p w:rsidR="00E66882" w:rsidRPr="00A5130F" w:rsidRDefault="00E66882" w:rsidP="00061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130F">
        <w:rPr>
          <w:rFonts w:ascii="Times New Roman" w:hAnsi="Times New Roman" w:cs="Times New Roman"/>
          <w:sz w:val="24"/>
          <w:szCs w:val="24"/>
        </w:rPr>
        <w:t xml:space="preserve">Двумерный штрих-код </w:t>
      </w:r>
      <w:proofErr w:type="spellStart"/>
      <w:r w:rsidRPr="00A5130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A5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30F">
        <w:rPr>
          <w:rFonts w:ascii="Times New Roman" w:hAnsi="Times New Roman" w:cs="Times New Roman"/>
          <w:sz w:val="24"/>
          <w:szCs w:val="24"/>
        </w:rPr>
        <w:t>Matrix</w:t>
      </w:r>
      <w:proofErr w:type="spellEnd"/>
      <w:r w:rsidRPr="00A5130F">
        <w:rPr>
          <w:rFonts w:ascii="Times New Roman" w:hAnsi="Times New Roman" w:cs="Times New Roman"/>
          <w:sz w:val="24"/>
          <w:szCs w:val="24"/>
        </w:rPr>
        <w:t xml:space="preserve"> позволяет зашифровать большой объем информации на малой площади. </w:t>
      </w:r>
    </w:p>
    <w:p w:rsidR="00E66882" w:rsidRPr="00A5130F" w:rsidRDefault="00E66882" w:rsidP="000610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6106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5130F">
        <w:rPr>
          <w:rFonts w:ascii="Times New Roman" w:hAnsi="Times New Roman" w:cs="Times New Roman"/>
          <w:sz w:val="24"/>
          <w:szCs w:val="24"/>
          <w:lang w:eastAsia="ru-RU"/>
        </w:rPr>
        <w:t>В штрих-коде записывается следующая информация:</w:t>
      </w:r>
    </w:p>
    <w:p w:rsidR="00E66882" w:rsidRPr="00A5130F" w:rsidRDefault="00E66882" w:rsidP="000610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A5130F">
        <w:rPr>
          <w:rFonts w:ascii="Times New Roman" w:hAnsi="Times New Roman" w:cs="Times New Roman"/>
          <w:sz w:val="24"/>
          <w:szCs w:val="24"/>
          <w:lang w:eastAsia="ru-RU"/>
        </w:rPr>
        <w:t>Наименование, страна изготовления и адрес производителя товара.</w:t>
      </w:r>
    </w:p>
    <w:p w:rsidR="00E66882" w:rsidRPr="00A5130F" w:rsidRDefault="00E66882" w:rsidP="000610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Pr="00A5130F">
        <w:rPr>
          <w:rFonts w:ascii="Times New Roman" w:hAnsi="Times New Roman" w:cs="Times New Roman"/>
          <w:sz w:val="24"/>
          <w:szCs w:val="24"/>
          <w:lang w:eastAsia="ru-RU"/>
        </w:rPr>
        <w:t>Основные свойства парфюмерии.</w:t>
      </w:r>
    </w:p>
    <w:p w:rsidR="00E66882" w:rsidRPr="00A5130F" w:rsidRDefault="00E66882" w:rsidP="000610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Pr="00A5130F">
        <w:rPr>
          <w:rFonts w:ascii="Times New Roman" w:hAnsi="Times New Roman" w:cs="Times New Roman"/>
          <w:sz w:val="24"/>
          <w:szCs w:val="24"/>
          <w:lang w:eastAsia="ru-RU"/>
        </w:rPr>
        <w:t>Содержание компонентов в %.</w:t>
      </w:r>
    </w:p>
    <w:p w:rsidR="00E66882" w:rsidRPr="00A5130F" w:rsidRDefault="00E66882" w:rsidP="000610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Pr="00A5130F">
        <w:rPr>
          <w:rFonts w:ascii="Times New Roman" w:hAnsi="Times New Roman" w:cs="Times New Roman"/>
          <w:sz w:val="24"/>
          <w:szCs w:val="24"/>
          <w:lang w:eastAsia="ru-RU"/>
        </w:rPr>
        <w:t>Срок годности продукции.</w:t>
      </w:r>
    </w:p>
    <w:p w:rsidR="00E66882" w:rsidRPr="00A5130F" w:rsidRDefault="00E66882" w:rsidP="000610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Pr="00A5130F">
        <w:rPr>
          <w:rFonts w:ascii="Times New Roman" w:hAnsi="Times New Roman" w:cs="Times New Roman"/>
          <w:sz w:val="24"/>
          <w:szCs w:val="24"/>
          <w:lang w:eastAsia="ru-RU"/>
        </w:rPr>
        <w:t>Особенности эксплуатации товара.</w:t>
      </w:r>
    </w:p>
    <w:p w:rsidR="00E66882" w:rsidRPr="00A5130F" w:rsidRDefault="00061061" w:rsidP="000610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E66882" w:rsidRPr="00A5130F">
        <w:rPr>
          <w:rFonts w:ascii="Times New Roman" w:hAnsi="Times New Roman" w:cs="Times New Roman"/>
          <w:sz w:val="24"/>
          <w:szCs w:val="24"/>
          <w:lang w:eastAsia="ru-RU"/>
        </w:rPr>
        <w:t>Условия хранения парфюмерии.</w:t>
      </w:r>
    </w:p>
    <w:p w:rsidR="00E66882" w:rsidRPr="00996AF0" w:rsidRDefault="00061061" w:rsidP="00061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6882" w:rsidRPr="00996AF0">
        <w:rPr>
          <w:rFonts w:ascii="Times New Roman" w:hAnsi="Times New Roman" w:cs="Times New Roman"/>
          <w:sz w:val="24"/>
          <w:szCs w:val="24"/>
        </w:rPr>
        <w:t>Обязательная маркировка духов и туалетной воды предусмотрена:</w:t>
      </w:r>
    </w:p>
    <w:p w:rsidR="00E66882" w:rsidRPr="00996AF0" w:rsidRDefault="00061061" w:rsidP="00061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882" w:rsidRPr="00996AF0">
        <w:rPr>
          <w:rFonts w:ascii="Times New Roman" w:hAnsi="Times New Roman" w:cs="Times New Roman"/>
          <w:sz w:val="24"/>
          <w:szCs w:val="24"/>
        </w:rPr>
        <w:t>Постановлением Правительства РФ от 31.12.2019 № 1957 «Об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</w:t>
      </w:r>
      <w:bookmarkStart w:id="0" w:name="_GoBack"/>
      <w:bookmarkEnd w:id="0"/>
      <w:r w:rsidR="00E66882" w:rsidRPr="00996AF0">
        <w:rPr>
          <w:rFonts w:ascii="Times New Roman" w:hAnsi="Times New Roman" w:cs="Times New Roman"/>
          <w:sz w:val="24"/>
          <w:szCs w:val="24"/>
        </w:rPr>
        <w:t>нтификации, в отношении духов и туалетной воды»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882" w:rsidRPr="00996AF0" w:rsidRDefault="00061061" w:rsidP="00061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882" w:rsidRPr="00996AF0">
        <w:rPr>
          <w:rFonts w:ascii="Times New Roman" w:hAnsi="Times New Roman" w:cs="Times New Roman"/>
          <w:sz w:val="24"/>
          <w:szCs w:val="24"/>
        </w:rPr>
        <w:t>Распоряжением Правительства РФ от 28.04.2018 № 791 - р утверждена модель функционирования системы маркировки товаров средствами идентификации в Российской Федерации, которая определяет базовые принципы и организационную модель функционирования системы маркировки товаров средствами идентификации на территории России.</w:t>
      </w:r>
    </w:p>
    <w:p w:rsidR="00E66882" w:rsidRDefault="00061061" w:rsidP="00061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882" w:rsidRPr="00996AF0">
        <w:rPr>
          <w:rFonts w:ascii="Times New Roman" w:hAnsi="Times New Roman" w:cs="Times New Roman"/>
          <w:sz w:val="24"/>
          <w:szCs w:val="24"/>
        </w:rPr>
        <w:t xml:space="preserve">Для проверки легальности товара (парфюмерной продукции) нужно установить на мобильные устройства операционные системы </w:t>
      </w:r>
      <w:proofErr w:type="spellStart"/>
      <w:r w:rsidR="00E66882" w:rsidRPr="00996AF0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="00E66882" w:rsidRPr="00996A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66882" w:rsidRPr="00996AF0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="00E66882" w:rsidRPr="00996AF0">
        <w:rPr>
          <w:rFonts w:ascii="Times New Roman" w:hAnsi="Times New Roman" w:cs="Times New Roman"/>
          <w:sz w:val="24"/>
          <w:szCs w:val="24"/>
        </w:rPr>
        <w:t xml:space="preserve"> приложения «Честный знак» и с его помощью просканировать код маркировки товара. При сканировании покупатель получает информацию: легальный ли перед ним товар и данные о производителе.</w:t>
      </w:r>
    </w:p>
    <w:p w:rsidR="00E66882" w:rsidRPr="00CA2176" w:rsidRDefault="00061061" w:rsidP="00061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882" w:rsidRPr="00CA2176">
        <w:rPr>
          <w:rFonts w:ascii="Times New Roman" w:hAnsi="Times New Roman" w:cs="Times New Roman"/>
          <w:sz w:val="24"/>
          <w:szCs w:val="24"/>
        </w:rPr>
        <w:t>Под обязательную маркировку не попадают:</w:t>
      </w:r>
    </w:p>
    <w:p w:rsidR="00E66882" w:rsidRPr="00CA2176" w:rsidRDefault="00E66882" w:rsidP="00061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176">
        <w:rPr>
          <w:rFonts w:ascii="Times New Roman" w:hAnsi="Times New Roman" w:cs="Times New Roman"/>
          <w:sz w:val="24"/>
          <w:szCs w:val="24"/>
        </w:rPr>
        <w:t>- тестеры и пробники духов и туалетной воды объемом до 5 миллилитров;</w:t>
      </w:r>
    </w:p>
    <w:p w:rsidR="00E66882" w:rsidRPr="00CA2176" w:rsidRDefault="00E66882" w:rsidP="00061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176">
        <w:rPr>
          <w:rFonts w:ascii="Times New Roman" w:hAnsi="Times New Roman" w:cs="Times New Roman"/>
          <w:sz w:val="24"/>
          <w:szCs w:val="24"/>
        </w:rPr>
        <w:t>- выставочные и экспериментальные образцы;</w:t>
      </w:r>
    </w:p>
    <w:p w:rsidR="00E66882" w:rsidRPr="00996AF0" w:rsidRDefault="00E66882" w:rsidP="00061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176">
        <w:rPr>
          <w:rFonts w:ascii="Times New Roman" w:hAnsi="Times New Roman" w:cs="Times New Roman"/>
          <w:sz w:val="24"/>
          <w:szCs w:val="24"/>
        </w:rPr>
        <w:t>- духи в виде кремов или в твердом виде (в том числе карандаши).</w:t>
      </w:r>
    </w:p>
    <w:p w:rsidR="00E66882" w:rsidRDefault="00061061" w:rsidP="00061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1061">
        <w:rPr>
          <w:rFonts w:ascii="Times New Roman" w:hAnsi="Times New Roman" w:cs="Times New Roman"/>
          <w:i/>
          <w:sz w:val="24"/>
          <w:szCs w:val="24"/>
        </w:rPr>
        <w:tab/>
      </w:r>
      <w:r w:rsidR="00E66882" w:rsidRPr="00996AF0">
        <w:rPr>
          <w:rFonts w:ascii="Times New Roman" w:hAnsi="Times New Roman" w:cs="Times New Roman"/>
          <w:i/>
          <w:sz w:val="24"/>
          <w:szCs w:val="24"/>
          <w:u w:val="single"/>
        </w:rPr>
        <w:t>В каких случаях парфюм</w:t>
      </w:r>
      <w:r w:rsidR="00E66882">
        <w:rPr>
          <w:rFonts w:ascii="Times New Roman" w:hAnsi="Times New Roman" w:cs="Times New Roman"/>
          <w:i/>
          <w:sz w:val="24"/>
          <w:szCs w:val="24"/>
          <w:u w:val="single"/>
        </w:rPr>
        <w:t>ерная продукция</w:t>
      </w:r>
      <w:r w:rsidR="00E66882" w:rsidRPr="00996AF0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подлежит возврату</w:t>
      </w:r>
      <w:r w:rsidR="00E66882" w:rsidRPr="00996AF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66882" w:rsidRPr="00996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882" w:rsidRPr="00F35971" w:rsidRDefault="00061061" w:rsidP="0006106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6882" w:rsidRPr="00CA2176">
        <w:rPr>
          <w:rFonts w:ascii="Times New Roman" w:hAnsi="Times New Roman" w:cs="Times New Roman"/>
        </w:rPr>
        <w:t>Если товар не</w:t>
      </w:r>
      <w:r w:rsidR="00E66882" w:rsidRPr="004643F9">
        <w:t xml:space="preserve"> соответствует </w:t>
      </w:r>
      <w:r w:rsidR="00E66882" w:rsidRPr="00F35971">
        <w:rPr>
          <w:rFonts w:ascii="Times New Roman" w:hAnsi="Times New Roman" w:cs="Times New Roman"/>
        </w:rPr>
        <w:t>требованиям к качеству, или продавец предоставил недостаточные или неправдивые сведения о покупке, покупатель имеет право потребовать:</w:t>
      </w:r>
    </w:p>
    <w:p w:rsidR="00E66882" w:rsidRPr="004643F9" w:rsidRDefault="00E66882" w:rsidP="00061061">
      <w:pPr>
        <w:pStyle w:val="a3"/>
        <w:numPr>
          <w:ilvl w:val="0"/>
          <w:numId w:val="1"/>
        </w:numPr>
        <w:ind w:left="142" w:firstLine="218"/>
        <w:jc w:val="both"/>
      </w:pPr>
      <w:r w:rsidRPr="004643F9">
        <w:rPr>
          <w:rFonts w:ascii="Times New Roman" w:hAnsi="Times New Roman" w:cs="Times New Roman"/>
          <w:bCs/>
          <w:sz w:val="24"/>
          <w:szCs w:val="24"/>
        </w:rPr>
        <w:t>Заменить приобретённый парфюм аналогичным</w:t>
      </w:r>
      <w:r w:rsidRPr="004643F9">
        <w:rPr>
          <w:rFonts w:ascii="Times New Roman" w:hAnsi="Times New Roman" w:cs="Times New Roman"/>
          <w:sz w:val="24"/>
          <w:szCs w:val="24"/>
        </w:rPr>
        <w:t>, но надлежащего качества;</w:t>
      </w:r>
    </w:p>
    <w:p w:rsidR="00E66882" w:rsidRPr="004643F9" w:rsidRDefault="00E66882" w:rsidP="00061061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4643F9">
        <w:rPr>
          <w:rFonts w:ascii="Times New Roman" w:hAnsi="Times New Roman" w:cs="Times New Roman"/>
          <w:bCs/>
          <w:sz w:val="24"/>
          <w:szCs w:val="24"/>
        </w:rPr>
        <w:lastRenderedPageBreak/>
        <w:t>Заменить парфюм другим</w:t>
      </w:r>
      <w:r w:rsidRPr="004643F9">
        <w:rPr>
          <w:rFonts w:ascii="Times New Roman" w:hAnsi="Times New Roman" w:cs="Times New Roman"/>
          <w:sz w:val="24"/>
          <w:szCs w:val="24"/>
        </w:rPr>
        <w:t xml:space="preserve"> товаром той же категории с пересчётом цены;</w:t>
      </w:r>
    </w:p>
    <w:p w:rsidR="00E66882" w:rsidRPr="004643F9" w:rsidRDefault="00E66882" w:rsidP="00061061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4643F9">
        <w:rPr>
          <w:rFonts w:ascii="Times New Roman" w:hAnsi="Times New Roman" w:cs="Times New Roman"/>
          <w:bCs/>
          <w:sz w:val="24"/>
          <w:szCs w:val="24"/>
        </w:rPr>
        <w:t>Пересчитать стоимость покупки</w:t>
      </w:r>
      <w:r w:rsidRPr="004643F9">
        <w:rPr>
          <w:rFonts w:ascii="Times New Roman" w:hAnsi="Times New Roman" w:cs="Times New Roman"/>
          <w:sz w:val="24"/>
          <w:szCs w:val="24"/>
        </w:rPr>
        <w:t xml:space="preserve"> с учётом выявленных изъянов;</w:t>
      </w:r>
    </w:p>
    <w:p w:rsidR="00E66882" w:rsidRPr="004643F9" w:rsidRDefault="00E66882" w:rsidP="00061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3F9">
        <w:rPr>
          <w:rFonts w:ascii="Times New Roman" w:hAnsi="Times New Roman" w:cs="Times New Roman"/>
          <w:bCs/>
          <w:sz w:val="24"/>
          <w:szCs w:val="24"/>
        </w:rPr>
        <w:t>Вернуть деньги за товар</w:t>
      </w:r>
      <w:r w:rsidRPr="004643F9">
        <w:rPr>
          <w:rFonts w:ascii="Times New Roman" w:hAnsi="Times New Roman" w:cs="Times New Roman"/>
          <w:sz w:val="24"/>
          <w:szCs w:val="24"/>
        </w:rPr>
        <w:t>.</w:t>
      </w:r>
    </w:p>
    <w:p w:rsidR="00E66882" w:rsidRDefault="00E66882" w:rsidP="00061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Парфюмерная продукция надлежащего качества, возврату и обмену не подлежит (п. 3 Перечень непродовольственных товаров надлежащего качества не подлежащих обмену утв. </w:t>
      </w:r>
      <w:r w:rsidRPr="00C55EEB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55EEB">
        <w:rPr>
          <w:rFonts w:ascii="Times New Roman" w:hAnsi="Times New Roman" w:cs="Times New Roman"/>
          <w:sz w:val="24"/>
          <w:szCs w:val="24"/>
        </w:rPr>
        <w:t xml:space="preserve"> Правительства РФ от 31.12.2020 N 2463 "Об утверждении Правил продажи товаров</w:t>
      </w:r>
      <w:r>
        <w:rPr>
          <w:rFonts w:ascii="Times New Roman" w:hAnsi="Times New Roman" w:cs="Times New Roman"/>
          <w:sz w:val="24"/>
          <w:szCs w:val="24"/>
        </w:rPr>
        <w:t>…»).</w:t>
      </w:r>
    </w:p>
    <w:p w:rsidR="00E66882" w:rsidRDefault="00E66882" w:rsidP="00061061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62B99">
        <w:rPr>
          <w:rFonts w:ascii="Times New Roman" w:hAnsi="Times New Roman" w:cs="Times New Roman"/>
          <w:sz w:val="24"/>
          <w:szCs w:val="24"/>
        </w:rPr>
        <w:t>За оборот немаркированного товара либо нарушение порядка ее маркировки на территории Российской Федерации предусмотрена административная (статья 15.12 КоАП РФ) и уголовная (статья 171.1 УК РФ) ответственность</w:t>
      </w:r>
      <w:r>
        <w:t>.</w:t>
      </w:r>
    </w:p>
    <w:p w:rsidR="00E66882" w:rsidRDefault="00061061" w:rsidP="00061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882" w:rsidRPr="00362B99">
        <w:rPr>
          <w:rFonts w:ascii="Times New Roman" w:hAnsi="Times New Roman" w:cs="Times New Roman"/>
          <w:sz w:val="24"/>
          <w:szCs w:val="24"/>
        </w:rPr>
        <w:t>В случае приобретения или обнаружения немаркированной средствами идентификации духов и туалетной воды, контроль за оборотом маркированных товаров на территории Российской Федерации осуществляется органами Федеральной службы по надзору в сфере защиты прав потребителей и благополучия человека (</w:t>
      </w:r>
      <w:r w:rsidR="00E66882">
        <w:rPr>
          <w:rFonts w:ascii="Times New Roman" w:hAnsi="Times New Roman" w:cs="Times New Roman"/>
          <w:sz w:val="24"/>
          <w:szCs w:val="24"/>
        </w:rPr>
        <w:t>Роспотребнадзор РФ).</w:t>
      </w:r>
    </w:p>
    <w:p w:rsidR="00E66882" w:rsidRDefault="00E66882" w:rsidP="000610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5C7F" w:rsidRDefault="00061061" w:rsidP="00061061">
      <w:pPr>
        <w:jc w:val="both"/>
      </w:pPr>
    </w:p>
    <w:sectPr w:rsidR="0095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1602"/>
    <w:multiLevelType w:val="hybridMultilevel"/>
    <w:tmpl w:val="D870C846"/>
    <w:lvl w:ilvl="0" w:tplc="08F606A2">
      <w:start w:val="4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82"/>
    <w:rsid w:val="00061061"/>
    <w:rsid w:val="004E6C3C"/>
    <w:rsid w:val="00DE3200"/>
    <w:rsid w:val="00E6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42C9"/>
  <w15:chartTrackingRefBased/>
  <w15:docId w15:val="{EBE76938-3034-417A-BB43-5FA1CCF4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882"/>
    <w:pPr>
      <w:spacing w:after="0" w:line="240" w:lineRule="auto"/>
    </w:pPr>
  </w:style>
  <w:style w:type="character" w:styleId="a4">
    <w:name w:val="Strong"/>
    <w:basedOn w:val="a0"/>
    <w:uiPriority w:val="22"/>
    <w:qFormat/>
    <w:rsid w:val="00E66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Луиза Ильдусовна</dc:creator>
  <cp:keywords/>
  <dc:description/>
  <cp:lastModifiedBy>Максимова Луиза Ильдусовна</cp:lastModifiedBy>
  <cp:revision>1</cp:revision>
  <dcterms:created xsi:type="dcterms:W3CDTF">2022-09-20T11:53:00Z</dcterms:created>
  <dcterms:modified xsi:type="dcterms:W3CDTF">2022-09-20T12:10:00Z</dcterms:modified>
</cp:coreProperties>
</file>