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4" w:rsidRPr="00A42114" w:rsidRDefault="00054040" w:rsidP="00A42114">
      <w:pPr>
        <w:spacing w:before="100" w:beforeAutospacing="1" w:after="150" w:line="240" w:lineRule="auto"/>
        <w:jc w:val="both"/>
        <w:rPr>
          <w:rFonts w:eastAsia="Times New Roman" w:cs="Arial"/>
          <w:color w:val="242424"/>
          <w:lang w:eastAsia="ru-RU"/>
        </w:rPr>
      </w:pPr>
      <w:r w:rsidRPr="00054040">
        <w:rPr>
          <w:rFonts w:eastAsia="Times New Roman" w:cs="Arial"/>
          <w:color w:val="242424"/>
          <w:lang w:eastAsia="ru-RU"/>
        </w:rPr>
        <w:t xml:space="preserve"> </w:t>
      </w:r>
      <w:r w:rsidR="00A42114" w:rsidRPr="00A42114">
        <w:rPr>
          <w:rFonts w:eastAsia="Times New Roman" w:cs="Arial"/>
          <w:color w:val="242424"/>
          <w:lang w:eastAsia="ru-RU"/>
        </w:rPr>
        <w:t>В связи с продолжающимися случаями неправильного (ошибочного) определения процессуального статуса</w:t>
      </w:r>
      <w:r w:rsidR="00A42114" w:rsidRPr="00054040">
        <w:rPr>
          <w:rFonts w:eastAsia="Times New Roman" w:cs="Arial"/>
          <w:color w:val="242424"/>
          <w:lang w:eastAsia="ru-RU"/>
        </w:rPr>
        <w:t xml:space="preserve"> Управления </w:t>
      </w:r>
      <w:r w:rsidR="00A42114" w:rsidRPr="00A42114">
        <w:rPr>
          <w:rFonts w:eastAsia="Times New Roman" w:cs="Arial"/>
          <w:color w:val="242424"/>
          <w:lang w:eastAsia="ru-RU"/>
        </w:rPr>
        <w:t xml:space="preserve"> </w:t>
      </w:r>
      <w:proofErr w:type="spellStart"/>
      <w:r w:rsidR="00A42114" w:rsidRPr="00A42114">
        <w:rPr>
          <w:rFonts w:eastAsia="Times New Roman" w:cs="Arial"/>
          <w:color w:val="242424"/>
          <w:lang w:eastAsia="ru-RU"/>
        </w:rPr>
        <w:t>Роспотребнадзора</w:t>
      </w:r>
      <w:proofErr w:type="spellEnd"/>
      <w:r w:rsidR="00A42114" w:rsidRPr="00054040">
        <w:rPr>
          <w:rFonts w:eastAsia="Times New Roman" w:cs="Arial"/>
          <w:color w:val="242424"/>
          <w:lang w:eastAsia="ru-RU"/>
        </w:rPr>
        <w:t xml:space="preserve"> по Удмуртской Республике</w:t>
      </w:r>
      <w:r w:rsidR="00A42114" w:rsidRPr="00A42114">
        <w:rPr>
          <w:rFonts w:eastAsia="Times New Roman" w:cs="Arial"/>
          <w:color w:val="242424"/>
          <w:lang w:eastAsia="ru-RU"/>
        </w:rPr>
        <w:t xml:space="preserve"> (его территориальных органов) в рассматриваемых судами делах по разрешению гражданско-правовых споров с участием потребителей </w:t>
      </w:r>
      <w:r w:rsidR="00A42114" w:rsidRPr="00054040">
        <w:rPr>
          <w:rFonts w:eastAsia="Times New Roman" w:cs="Arial"/>
          <w:color w:val="242424"/>
          <w:lang w:eastAsia="ru-RU"/>
        </w:rPr>
        <w:t xml:space="preserve"> </w:t>
      </w:r>
      <w:r w:rsidRPr="00054040">
        <w:rPr>
          <w:rFonts w:eastAsia="Times New Roman" w:cs="Arial"/>
          <w:color w:val="242424"/>
          <w:lang w:eastAsia="ru-RU"/>
        </w:rPr>
        <w:t xml:space="preserve">поясняем </w:t>
      </w:r>
      <w:proofErr w:type="gramStart"/>
      <w:r w:rsidRPr="00054040">
        <w:rPr>
          <w:rFonts w:eastAsia="Times New Roman" w:cs="Arial"/>
          <w:color w:val="242424"/>
          <w:lang w:eastAsia="ru-RU"/>
        </w:rPr>
        <w:t>следующее</w:t>
      </w:r>
      <w:proofErr w:type="gramEnd"/>
      <w:r w:rsidRPr="00054040">
        <w:rPr>
          <w:rFonts w:eastAsia="Times New Roman" w:cs="Arial"/>
          <w:color w:val="242424"/>
          <w:lang w:eastAsia="ru-RU"/>
        </w:rPr>
        <w:t xml:space="preserve"> что с</w:t>
      </w:r>
      <w:r w:rsidR="00A42114" w:rsidRPr="00A42114">
        <w:rPr>
          <w:rFonts w:eastAsia="Times New Roman" w:cs="Arial"/>
          <w:color w:val="242424"/>
          <w:lang w:eastAsia="ru-RU"/>
        </w:rPr>
        <w:t xml:space="preserve">оответствующее участие </w:t>
      </w:r>
      <w:r w:rsidRPr="00054040">
        <w:rPr>
          <w:rFonts w:eastAsia="Times New Roman" w:cs="Arial"/>
          <w:color w:val="242424"/>
          <w:lang w:eastAsia="ru-RU"/>
        </w:rPr>
        <w:t xml:space="preserve">Управления </w:t>
      </w:r>
      <w:proofErr w:type="spellStart"/>
      <w:r w:rsidR="00A42114" w:rsidRPr="00A42114">
        <w:rPr>
          <w:rFonts w:eastAsia="Times New Roman" w:cs="Arial"/>
          <w:color w:val="242424"/>
          <w:lang w:eastAsia="ru-RU"/>
        </w:rPr>
        <w:t>Роспотребнадзора</w:t>
      </w:r>
      <w:proofErr w:type="spellEnd"/>
      <w:r w:rsidRPr="00054040">
        <w:rPr>
          <w:rFonts w:eastAsia="Times New Roman" w:cs="Arial"/>
          <w:color w:val="242424"/>
          <w:lang w:eastAsia="ru-RU"/>
        </w:rPr>
        <w:t xml:space="preserve"> по Удмуртской Республике</w:t>
      </w:r>
      <w:r w:rsidR="00A42114" w:rsidRPr="00A42114">
        <w:rPr>
          <w:rFonts w:eastAsia="Times New Roman" w:cs="Arial"/>
          <w:color w:val="242424"/>
          <w:lang w:eastAsia="ru-RU"/>
        </w:rPr>
        <w:t xml:space="preserve"> (его территориальных органов) в делах о защите прав потребителей осуществляется в порядке, установленном </w:t>
      </w:r>
      <w:r w:rsidR="00A42114" w:rsidRPr="00A42114">
        <w:rPr>
          <w:rFonts w:eastAsia="Times New Roman" w:cs="Arial"/>
          <w:b/>
          <w:bCs/>
          <w:color w:val="242424"/>
          <w:lang w:eastAsia="ru-RU"/>
        </w:rPr>
        <w:t>статьей 47</w:t>
      </w:r>
      <w:r w:rsidR="00A42114" w:rsidRPr="00A42114">
        <w:rPr>
          <w:rFonts w:eastAsia="Times New Roman" w:cs="Arial"/>
          <w:color w:val="242424"/>
          <w:lang w:eastAsia="ru-RU"/>
        </w:rPr>
        <w:t xml:space="preserve"> Гражданского процессуального кодекса Российской Федерации (далее - </w:t>
      </w:r>
      <w:proofErr w:type="gramStart"/>
      <w:r w:rsidR="00A42114" w:rsidRPr="00A42114">
        <w:rPr>
          <w:rFonts w:eastAsia="Times New Roman" w:cs="Arial"/>
          <w:color w:val="242424"/>
          <w:lang w:eastAsia="ru-RU"/>
        </w:rPr>
        <w:t xml:space="preserve">ГПК РФ), т.е. в качестве </w:t>
      </w:r>
      <w:r w:rsidR="00A42114" w:rsidRPr="00A42114">
        <w:rPr>
          <w:rFonts w:eastAsia="Times New Roman" w:cs="Arial"/>
          <w:b/>
          <w:bCs/>
          <w:color w:val="242424"/>
          <w:lang w:eastAsia="ru-RU"/>
        </w:rPr>
        <w:t>государственного органа, дающего заключение по делу</w:t>
      </w:r>
      <w:r w:rsidR="00A42114" w:rsidRPr="00A42114">
        <w:rPr>
          <w:rFonts w:eastAsia="Times New Roman" w:cs="Arial"/>
          <w:color w:val="242424"/>
          <w:lang w:eastAsia="ru-RU"/>
        </w:rPr>
        <w:t xml:space="preserve"> в целях осуществления возложенных на него обязанностей по защите прав и законных интересов потребителей (см. статью 40 Закона Российской Федерации от 7 февраля 1992 года № 2300-1 «О защите прав потребителей»), что </w:t>
      </w:r>
      <w:r w:rsidR="00A42114" w:rsidRPr="00A42114">
        <w:rPr>
          <w:rFonts w:eastAsia="Times New Roman" w:cs="Arial"/>
          <w:b/>
          <w:bCs/>
          <w:color w:val="242424"/>
          <w:lang w:eastAsia="ru-RU"/>
        </w:rPr>
        <w:t>не идентично участию в деле в качестве третьего лица, процессуальный статус которого определен статьями 42, 43 ГПК</w:t>
      </w:r>
      <w:proofErr w:type="gramEnd"/>
      <w:r w:rsidR="00A42114" w:rsidRPr="00A42114">
        <w:rPr>
          <w:rFonts w:eastAsia="Times New Roman" w:cs="Arial"/>
          <w:b/>
          <w:bCs/>
          <w:color w:val="242424"/>
          <w:lang w:eastAsia="ru-RU"/>
        </w:rPr>
        <w:t xml:space="preserve"> РФ. </w:t>
      </w:r>
    </w:p>
    <w:p w:rsidR="00054040" w:rsidRPr="00054040" w:rsidRDefault="00A42114" w:rsidP="00054040">
      <w:pPr>
        <w:spacing w:before="100" w:beforeAutospacing="1" w:after="150" w:line="240" w:lineRule="auto"/>
        <w:jc w:val="both"/>
        <w:rPr>
          <w:rFonts w:eastAsia="Times New Roman" w:cs="Arial"/>
          <w:color w:val="242424"/>
          <w:lang w:eastAsia="ru-RU"/>
        </w:rPr>
      </w:pPr>
      <w:proofErr w:type="gramStart"/>
      <w:r w:rsidRPr="00A42114">
        <w:rPr>
          <w:rFonts w:eastAsia="Times New Roman" w:cs="Arial"/>
          <w:color w:val="242424"/>
          <w:lang w:eastAsia="ru-RU"/>
        </w:rPr>
        <w:t xml:space="preserve">Названная процессуальная особенность была дополнительно предметно разъяснена </w:t>
      </w:r>
      <w:r w:rsidRPr="00A42114">
        <w:rPr>
          <w:rFonts w:eastAsia="Times New Roman" w:cs="Arial"/>
          <w:b/>
          <w:bCs/>
          <w:color w:val="242424"/>
          <w:lang w:eastAsia="ru-RU"/>
        </w:rPr>
        <w:t>в пункте 27</w:t>
      </w:r>
      <w:r w:rsidRPr="00A42114">
        <w:rPr>
          <w:rFonts w:eastAsia="Times New Roman" w:cs="Arial"/>
          <w:color w:val="242424"/>
          <w:lang w:eastAsia="ru-RU"/>
        </w:rPr>
        <w:t xml:space="preserve"> постановления Пленума Верховного Суда Российской Федерации от 28 июня 2012 года № 17 «О рассмотрении судами гражданских дел по спорам о защите прав потребителей», согласно которому «уполномоченные органы, осуществляющие возложенные на них обязанности по защите прав и охраняемых законом интересов потребителей, и органы местного самоуправления до принятия судом решения по делу</w:t>
      </w:r>
      <w:proofErr w:type="gramEnd"/>
      <w:r w:rsidRPr="00A42114">
        <w:rPr>
          <w:rFonts w:eastAsia="Times New Roman" w:cs="Arial"/>
          <w:color w:val="242424"/>
          <w:lang w:eastAsia="ru-RU"/>
        </w:rPr>
        <w:t xml:space="preserve"> </w:t>
      </w:r>
      <w:r w:rsidRPr="00A42114">
        <w:rPr>
          <w:rFonts w:eastAsia="Times New Roman" w:cs="Arial"/>
          <w:b/>
          <w:bCs/>
          <w:color w:val="242424"/>
          <w:lang w:eastAsia="ru-RU"/>
        </w:rPr>
        <w:t>могут вступить в дело по своей инициативе или по инициативе лиц, участвующих в деле, а также привлекаются к участию в деле судом в качестве уполномоченных органов, вступающих в процесс в целях дачи заключения по делу</w:t>
      </w:r>
      <w:r w:rsidRPr="00A42114">
        <w:rPr>
          <w:rFonts w:eastAsia="Times New Roman" w:cs="Arial"/>
          <w:color w:val="242424"/>
          <w:lang w:eastAsia="ru-RU"/>
        </w:rPr>
        <w:t xml:space="preserve"> (статьи 34, 47 ГПК РФ). В данном случае привлечение указанных органов в процесс </w:t>
      </w:r>
      <w:r w:rsidRPr="00A42114">
        <w:rPr>
          <w:rFonts w:eastAsia="Times New Roman" w:cs="Arial"/>
          <w:b/>
          <w:bCs/>
          <w:color w:val="242424"/>
          <w:lang w:eastAsia="ru-RU"/>
        </w:rPr>
        <w:t>в качестве третьих лиц не допускается</w:t>
      </w:r>
      <w:r w:rsidRPr="00A42114">
        <w:rPr>
          <w:rFonts w:eastAsia="Times New Roman" w:cs="Arial"/>
          <w:color w:val="242424"/>
          <w:lang w:eastAsia="ru-RU"/>
        </w:rPr>
        <w:t>».</w:t>
      </w:r>
    </w:p>
    <w:p w:rsidR="00054040" w:rsidRDefault="00054040" w:rsidP="00054040">
      <w:pPr>
        <w:pStyle w:val="1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054040" w:rsidRDefault="00054040" w:rsidP="00054040">
      <w:pPr>
        <w:pStyle w:val="1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Образец заявления в суд с ходатайством</w:t>
      </w:r>
    </w:p>
    <w:p w:rsidR="00054040" w:rsidRDefault="00054040" w:rsidP="00054040">
      <w:pPr>
        <w:pStyle w:val="1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 xml:space="preserve"> о привлечении специалиста </w:t>
      </w:r>
      <w:proofErr w:type="spellStart"/>
      <w:r w:rsidRPr="00054040">
        <w:rPr>
          <w:rFonts w:asciiTheme="minorHAnsi" w:hAnsiTheme="minorHAnsi"/>
          <w:sz w:val="22"/>
          <w:szCs w:val="22"/>
        </w:rPr>
        <w:t>Роспотребнадзора</w:t>
      </w:r>
      <w:proofErr w:type="spellEnd"/>
      <w:r w:rsidRPr="00054040">
        <w:rPr>
          <w:rFonts w:asciiTheme="minorHAnsi" w:hAnsiTheme="minorHAnsi"/>
          <w:sz w:val="22"/>
          <w:szCs w:val="22"/>
        </w:rPr>
        <w:t xml:space="preserve"> </w:t>
      </w:r>
    </w:p>
    <w:p w:rsidR="00054040" w:rsidRPr="00054040" w:rsidRDefault="00054040" w:rsidP="00054040">
      <w:pPr>
        <w:pStyle w:val="1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для дачи заключения по делу о защите прав потребителей</w:t>
      </w:r>
    </w:p>
    <w:p w:rsidR="00054040" w:rsidRPr="00054040" w:rsidRDefault="00054040" w:rsidP="00054040">
      <w:pPr>
        <w:pStyle w:val="1"/>
        <w:spacing w:before="0" w:beforeAutospacing="0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054040">
        <w:rPr>
          <w:rFonts w:asciiTheme="minorHAnsi" w:hAnsiTheme="minorHAnsi"/>
          <w:b w:val="0"/>
          <w:i/>
          <w:sz w:val="22"/>
          <w:szCs w:val="22"/>
        </w:rPr>
        <w:t>Приложение к исковому заявлению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_________________________________________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Наименование суда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_________________________________________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Адрес суда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Истец:____________________________________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Ф.И.О.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proofErr w:type="gramStart"/>
      <w:r w:rsidRPr="00054040">
        <w:rPr>
          <w:rFonts w:asciiTheme="minorHAnsi" w:hAnsiTheme="minorHAnsi"/>
          <w:sz w:val="22"/>
          <w:szCs w:val="22"/>
        </w:rPr>
        <w:t>Проживающий</w:t>
      </w:r>
      <w:proofErr w:type="gramEnd"/>
      <w:r w:rsidRPr="00054040">
        <w:rPr>
          <w:rFonts w:asciiTheme="minorHAnsi" w:hAnsiTheme="minorHAnsi"/>
          <w:sz w:val="22"/>
          <w:szCs w:val="22"/>
        </w:rPr>
        <w:t xml:space="preserve"> по адресу:_____________________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Ответчик:__________________________________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полное наименование организации 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right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Адрес</w:t>
      </w:r>
      <w:proofErr w:type="gramStart"/>
      <w:r w:rsidRPr="00054040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054040">
        <w:rPr>
          <w:rFonts w:asciiTheme="minorHAnsi" w:hAnsiTheme="minorHAnsi"/>
          <w:sz w:val="22"/>
          <w:szCs w:val="22"/>
        </w:rPr>
        <w:t>_____________________________________________</w:t>
      </w:r>
    </w:p>
    <w:p w:rsidR="00054040" w:rsidRPr="00054040" w:rsidRDefault="00054040" w:rsidP="00054040">
      <w:pPr>
        <w:pStyle w:val="a4"/>
        <w:spacing w:after="0" w:afterAutospacing="0"/>
        <w:jc w:val="center"/>
        <w:rPr>
          <w:rFonts w:asciiTheme="minorHAnsi" w:hAnsiTheme="minorHAnsi"/>
          <w:sz w:val="22"/>
          <w:szCs w:val="22"/>
        </w:rPr>
      </w:pPr>
      <w:r w:rsidRPr="00054040">
        <w:rPr>
          <w:rStyle w:val="a3"/>
          <w:rFonts w:asciiTheme="minorHAnsi" w:hAnsiTheme="minorHAnsi"/>
          <w:sz w:val="22"/>
          <w:szCs w:val="22"/>
        </w:rPr>
        <w:t> </w:t>
      </w:r>
      <w:proofErr w:type="gramStart"/>
      <w:r w:rsidRPr="00054040">
        <w:rPr>
          <w:rStyle w:val="a3"/>
          <w:rFonts w:asciiTheme="minorHAnsi" w:hAnsiTheme="minorHAnsi"/>
          <w:sz w:val="22"/>
          <w:szCs w:val="22"/>
        </w:rPr>
        <w:t>З</w:t>
      </w:r>
      <w:proofErr w:type="gramEnd"/>
      <w:r w:rsidRPr="00054040">
        <w:rPr>
          <w:rStyle w:val="a3"/>
          <w:rFonts w:asciiTheme="minorHAnsi" w:hAnsiTheme="minorHAnsi"/>
          <w:sz w:val="22"/>
          <w:szCs w:val="22"/>
        </w:rPr>
        <w:t xml:space="preserve"> А Я В Л Е Н И Е</w:t>
      </w:r>
    </w:p>
    <w:p w:rsidR="00054040" w:rsidRDefault="00054040" w:rsidP="00054040">
      <w:pPr>
        <w:spacing w:after="0"/>
        <w:jc w:val="center"/>
        <w:rPr>
          <w:rStyle w:val="a3"/>
        </w:rPr>
      </w:pPr>
      <w:r w:rsidRPr="00054040">
        <w:rPr>
          <w:rStyle w:val="a3"/>
        </w:rPr>
        <w:t xml:space="preserve">о привлечении специалиста государственного органа </w:t>
      </w:r>
    </w:p>
    <w:p w:rsidR="00054040" w:rsidRPr="00054040" w:rsidRDefault="00054040" w:rsidP="00054040">
      <w:pPr>
        <w:spacing w:after="0"/>
        <w:jc w:val="center"/>
      </w:pPr>
      <w:r w:rsidRPr="00054040">
        <w:rPr>
          <w:rStyle w:val="a3"/>
        </w:rPr>
        <w:t>для заключения по делу о защите прав потребителей</w:t>
      </w:r>
    </w:p>
    <w:p w:rsidR="00054040" w:rsidRPr="00054040" w:rsidRDefault="00054040" w:rsidP="00054040">
      <w:pPr>
        <w:jc w:val="both"/>
      </w:pP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В соответствии со ст. 17. Закона РФ «О защите прав потребителей», а также ст.ст. 11, 12 ГК РФ и ст. 3 ГПК РФ мною (полностью Ф.И.О., дату подачи заявления) подано исковое заявление о защите моих прав ___________________________________________________________________________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ab/>
      </w:r>
      <w:r w:rsidRPr="00054040">
        <w:rPr>
          <w:rFonts w:asciiTheme="minorHAnsi" w:hAnsiTheme="minorHAnsi"/>
          <w:sz w:val="22"/>
          <w:szCs w:val="22"/>
        </w:rPr>
        <w:tab/>
      </w:r>
      <w:r w:rsidRPr="00054040">
        <w:rPr>
          <w:rFonts w:asciiTheme="minorHAnsi" w:hAnsiTheme="minorHAnsi"/>
          <w:sz w:val="22"/>
          <w:szCs w:val="22"/>
        </w:rPr>
        <w:tab/>
      </w:r>
      <w:r w:rsidRPr="00054040">
        <w:rPr>
          <w:rFonts w:asciiTheme="minorHAnsi" w:hAnsiTheme="minorHAnsi"/>
          <w:sz w:val="22"/>
          <w:szCs w:val="22"/>
        </w:rPr>
        <w:tab/>
      </w:r>
      <w:r w:rsidRPr="00054040">
        <w:rPr>
          <w:rFonts w:asciiTheme="minorHAnsi" w:hAnsiTheme="minorHAnsi"/>
          <w:sz w:val="22"/>
          <w:szCs w:val="22"/>
        </w:rPr>
        <w:tab/>
      </w:r>
      <w:proofErr w:type="gramStart"/>
      <w:r w:rsidRPr="00054040">
        <w:rPr>
          <w:rFonts w:asciiTheme="minorHAnsi" w:hAnsiTheme="minorHAnsi"/>
          <w:sz w:val="22"/>
          <w:szCs w:val="22"/>
        </w:rPr>
        <w:t xml:space="preserve">(по договору на управление многоквартирным домом (об оказании </w:t>
      </w:r>
      <w:proofErr w:type="gramEnd"/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___________________________________________________________________________________ к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коммунальных услуг; о взыскании материального ущерба и компенсации морального вреда)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 xml:space="preserve"> (наименование и адрес ответчика)</w:t>
      </w:r>
    </w:p>
    <w:p w:rsidR="00054040" w:rsidRPr="00054040" w:rsidRDefault="00054040" w:rsidP="00054040">
      <w:pPr>
        <w:pStyle w:val="a4"/>
        <w:spacing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На основании изложенного, в соответствии с п. 3 ст. 40 Закона РФ «О защите прав потребителей», а также п. 1 ст. 47 ГПК РФ,</w:t>
      </w:r>
    </w:p>
    <w:p w:rsidR="00054040" w:rsidRPr="00054040" w:rsidRDefault="00054040" w:rsidP="00054040">
      <w:pPr>
        <w:pStyle w:val="a4"/>
        <w:spacing w:after="0" w:afterAutospacing="0"/>
        <w:ind w:firstLine="720"/>
        <w:jc w:val="center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b/>
          <w:bCs/>
          <w:sz w:val="22"/>
          <w:szCs w:val="22"/>
        </w:rPr>
        <w:t xml:space="preserve">ПРОШУ СУД: </w:t>
      </w:r>
    </w:p>
    <w:p w:rsidR="00054040" w:rsidRPr="00054040" w:rsidRDefault="00054040" w:rsidP="00054040">
      <w:pPr>
        <w:pStyle w:val="a4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привлечь специалиста Управления Федеральной службы по надзору в сфере защиты прав потребителей и благополучия человека по Удмуртской Республике для дачи заключения по делу в целях защиты прав потребителей.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054040">
        <w:rPr>
          <w:rFonts w:asciiTheme="minorHAnsi" w:hAnsiTheme="minorHAnsi"/>
          <w:i/>
          <w:iCs/>
          <w:sz w:val="22"/>
          <w:szCs w:val="22"/>
        </w:rPr>
        <w:t>Статья 47 ГПК РФ. Участие в деле государственных органов, органов местного самоуправления для дачи заключения по делу.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054040">
        <w:rPr>
          <w:rFonts w:asciiTheme="minorHAnsi" w:hAnsiTheme="minorHAnsi"/>
          <w:i/>
          <w:iCs/>
          <w:sz w:val="22"/>
          <w:szCs w:val="22"/>
        </w:rPr>
        <w:t xml:space="preserve">1. </w:t>
      </w:r>
      <w:proofErr w:type="gramStart"/>
      <w:r w:rsidRPr="00054040">
        <w:rPr>
          <w:rFonts w:asciiTheme="minorHAnsi" w:hAnsiTheme="minorHAnsi"/>
          <w:i/>
          <w:iCs/>
          <w:sz w:val="22"/>
          <w:szCs w:val="22"/>
        </w:rPr>
        <w:t>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муниципальных образований</w:t>
      </w:r>
      <w:bookmarkStart w:id="0" w:name="sdfootnote1anc"/>
      <w:r w:rsidRPr="00054040">
        <w:rPr>
          <w:rFonts w:asciiTheme="minorHAnsi" w:hAnsiTheme="minorHAnsi"/>
          <w:i/>
          <w:iCs/>
          <w:sz w:val="22"/>
          <w:szCs w:val="22"/>
          <w:vertAlign w:val="superscript"/>
        </w:rPr>
        <w:fldChar w:fldCharType="begin"/>
      </w:r>
      <w:r w:rsidRPr="00054040">
        <w:rPr>
          <w:rFonts w:asciiTheme="minorHAnsi" w:hAnsiTheme="minorHAnsi"/>
          <w:i/>
          <w:iCs/>
          <w:sz w:val="22"/>
          <w:szCs w:val="22"/>
          <w:vertAlign w:val="superscript"/>
        </w:rPr>
        <w:instrText xml:space="preserve"> HYPERLINK "http://ekb.66.rospotrebnadzor.ru/publications/9/3/226/" \l "sdfootnote1sym" </w:instrText>
      </w:r>
      <w:r w:rsidRPr="00054040">
        <w:rPr>
          <w:rFonts w:asciiTheme="minorHAnsi" w:hAnsiTheme="minorHAnsi"/>
          <w:i/>
          <w:iCs/>
          <w:sz w:val="22"/>
          <w:szCs w:val="22"/>
          <w:vertAlign w:val="superscript"/>
        </w:rPr>
        <w:fldChar w:fldCharType="separate"/>
      </w:r>
      <w:r w:rsidRPr="00054040">
        <w:rPr>
          <w:rStyle w:val="a5"/>
          <w:rFonts w:asciiTheme="minorHAnsi" w:hAnsiTheme="minorHAnsi"/>
          <w:i/>
          <w:iCs/>
          <w:sz w:val="22"/>
          <w:szCs w:val="22"/>
          <w:vertAlign w:val="superscript"/>
        </w:rPr>
        <w:t>1</w:t>
      </w:r>
      <w:proofErr w:type="gramEnd"/>
      <w:r w:rsidRPr="00054040">
        <w:rPr>
          <w:rFonts w:asciiTheme="minorHAnsi" w:hAnsiTheme="minorHAnsi"/>
          <w:i/>
          <w:iCs/>
          <w:sz w:val="22"/>
          <w:szCs w:val="22"/>
          <w:vertAlign w:val="superscript"/>
        </w:rPr>
        <w:fldChar w:fldCharType="end"/>
      </w:r>
      <w:bookmarkEnd w:id="0"/>
    </w:p>
    <w:p w:rsidR="00054040" w:rsidRPr="00054040" w:rsidRDefault="00054040" w:rsidP="00054040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054040">
        <w:rPr>
          <w:rFonts w:asciiTheme="minorHAnsi" w:hAnsiTheme="minorHAnsi"/>
          <w:i/>
          <w:iCs/>
          <w:sz w:val="22"/>
          <w:szCs w:val="22"/>
        </w:rPr>
        <w:t>2. В случаях, предусмотренных федеральным законом,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целей, указанных в части первой настоящей статьи.</w:t>
      </w:r>
    </w:p>
    <w:p w:rsidR="00054040" w:rsidRDefault="00054040" w:rsidP="00054040">
      <w:pPr>
        <w:pStyle w:val="a4"/>
        <w:spacing w:before="0" w:beforeAutospacing="0" w:after="0" w:afterAutospacing="0" w:line="240" w:lineRule="exact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54040" w:rsidRDefault="00054040" w:rsidP="00054040">
      <w:pPr>
        <w:pStyle w:val="a4"/>
        <w:spacing w:before="0" w:beforeAutospacing="0" w:after="0" w:afterAutospacing="0" w:line="240" w:lineRule="exact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54040" w:rsidRPr="00054040" w:rsidRDefault="00054040" w:rsidP="00054040">
      <w:pPr>
        <w:pStyle w:val="a4"/>
        <w:spacing w:before="0" w:beforeAutospacing="0" w:after="0" w:afterAutospacing="0" w:line="240" w:lineRule="exact"/>
        <w:ind w:firstLine="720"/>
        <w:jc w:val="both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 xml:space="preserve">« ____ » ____________________ 20 </w:t>
      </w:r>
      <w:proofErr w:type="spellStart"/>
      <w:r w:rsidRPr="00054040">
        <w:rPr>
          <w:rFonts w:asciiTheme="minorHAnsi" w:hAnsiTheme="minorHAnsi"/>
          <w:sz w:val="22"/>
          <w:szCs w:val="22"/>
        </w:rPr>
        <w:t>__г</w:t>
      </w:r>
      <w:proofErr w:type="spellEnd"/>
      <w:r w:rsidRPr="00054040">
        <w:rPr>
          <w:rFonts w:asciiTheme="minorHAnsi" w:hAnsiTheme="minorHAnsi"/>
          <w:sz w:val="22"/>
          <w:szCs w:val="22"/>
        </w:rPr>
        <w:t>.       _________________</w:t>
      </w:r>
    </w:p>
    <w:p w:rsidR="00054040" w:rsidRPr="00054040" w:rsidRDefault="00054040" w:rsidP="00054040">
      <w:pPr>
        <w:pStyle w:val="a4"/>
        <w:spacing w:before="0" w:beforeAutospacing="0" w:after="0" w:afterAutospacing="0" w:line="240" w:lineRule="exact"/>
        <w:ind w:left="4956" w:firstLine="708"/>
        <w:rPr>
          <w:rFonts w:asciiTheme="minorHAnsi" w:hAnsiTheme="minorHAnsi"/>
          <w:sz w:val="22"/>
          <w:szCs w:val="22"/>
        </w:rPr>
      </w:pPr>
      <w:r w:rsidRPr="00054040">
        <w:rPr>
          <w:rFonts w:asciiTheme="minorHAnsi" w:hAnsiTheme="minorHAnsi"/>
          <w:sz w:val="22"/>
          <w:szCs w:val="22"/>
        </w:rPr>
        <w:t>(подпись)</w:t>
      </w:r>
    </w:p>
    <w:p w:rsidR="00054040" w:rsidRPr="00054040" w:rsidRDefault="00054040" w:rsidP="00054040">
      <w:pPr>
        <w:jc w:val="both"/>
      </w:pPr>
    </w:p>
    <w:bookmarkStart w:id="1" w:name="sdfootnote1sym"/>
    <w:p w:rsidR="00054040" w:rsidRPr="00054040" w:rsidRDefault="00054040" w:rsidP="00054040">
      <w:pPr>
        <w:jc w:val="both"/>
      </w:pPr>
      <w:r w:rsidRPr="00054040">
        <w:fldChar w:fldCharType="begin"/>
      </w:r>
      <w:r w:rsidRPr="00054040">
        <w:instrText xml:space="preserve"> HYPERLINK "http://ekb.66.rospotrebnadzor.ru/publications/9/3/226/" \l "sdfootnote1anc" </w:instrText>
      </w:r>
      <w:r w:rsidRPr="00054040">
        <w:fldChar w:fldCharType="separate"/>
      </w:r>
      <w:r w:rsidRPr="00054040">
        <w:rPr>
          <w:rStyle w:val="a5"/>
          <w:color w:val="auto"/>
        </w:rPr>
        <w:t>1</w:t>
      </w:r>
      <w:r w:rsidRPr="00054040">
        <w:fldChar w:fldCharType="end"/>
      </w:r>
      <w:bookmarkEnd w:id="1"/>
      <w:r w:rsidRPr="00054040">
        <w:t>. Не привлечение судом специалиста государственного органа для дачи заключения по делу о защите прав потребителей по заявлению лица, участвующего в деле, является процессуальным нарушением.</w:t>
      </w:r>
    </w:p>
    <w:p w:rsidR="00054040" w:rsidRPr="00054040" w:rsidRDefault="00054040"/>
    <w:sectPr w:rsidR="00054040" w:rsidRPr="00054040" w:rsidSect="008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14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040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114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1564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paragraph" w:styleId="1">
    <w:name w:val="heading 1"/>
    <w:basedOn w:val="a"/>
    <w:link w:val="10"/>
    <w:qFormat/>
    <w:rsid w:val="00054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54040"/>
    <w:rPr>
      <w:b/>
      <w:bCs/>
    </w:rPr>
  </w:style>
  <w:style w:type="paragraph" w:styleId="a4">
    <w:name w:val="Normal (Web)"/>
    <w:basedOn w:val="a"/>
    <w:rsid w:val="0005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54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</cp:revision>
  <dcterms:created xsi:type="dcterms:W3CDTF">2014-05-12T09:40:00Z</dcterms:created>
  <dcterms:modified xsi:type="dcterms:W3CDTF">2014-05-12T10:17:00Z</dcterms:modified>
</cp:coreProperties>
</file>